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C5" w:rsidRDefault="005608C5" w:rsidP="005608C5">
      <w:pPr>
        <w:autoSpaceDE w:val="0"/>
        <w:autoSpaceDN w:val="0"/>
        <w:adjustRightInd w:val="0"/>
        <w:jc w:val="center"/>
        <w:rPr>
          <w:b/>
          <w:bCs/>
        </w:rPr>
      </w:pPr>
    </w:p>
    <w:p w:rsidR="005608C5" w:rsidRDefault="005608C5" w:rsidP="005608C5">
      <w:pPr>
        <w:autoSpaceDE w:val="0"/>
        <w:autoSpaceDN w:val="0"/>
        <w:adjustRightInd w:val="0"/>
        <w:jc w:val="center"/>
        <w:rPr>
          <w:b/>
          <w:bCs/>
        </w:rPr>
      </w:pPr>
    </w:p>
    <w:p w:rsidR="005608C5" w:rsidRPr="003037BD" w:rsidRDefault="005608C5" w:rsidP="005608C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3037BD">
        <w:rPr>
          <w:b/>
          <w:bCs/>
        </w:rPr>
        <w:t>RICHIESTA DI ACCESSO CIVICO</w:t>
      </w:r>
      <w:r>
        <w:rPr>
          <w:b/>
          <w:bCs/>
        </w:rPr>
        <w:t xml:space="preserve"> SEMPLICE</w:t>
      </w:r>
    </w:p>
    <w:p w:rsidR="005608C5" w:rsidRPr="003037BD" w:rsidRDefault="005608C5" w:rsidP="005608C5">
      <w:pPr>
        <w:autoSpaceDE w:val="0"/>
        <w:autoSpaceDN w:val="0"/>
        <w:adjustRightInd w:val="0"/>
        <w:jc w:val="center"/>
      </w:pPr>
      <w:r w:rsidRPr="003037BD">
        <w:t>(art. 5, c. 1, D.Lgs. n. 33/2013</w:t>
      </w:r>
      <w:r>
        <w:t>)</w:t>
      </w:r>
    </w:p>
    <w:p w:rsidR="005608C5" w:rsidRDefault="005608C5" w:rsidP="005608C5">
      <w:pPr>
        <w:autoSpaceDE w:val="0"/>
        <w:autoSpaceDN w:val="0"/>
        <w:adjustRightInd w:val="0"/>
        <w:rPr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sz w:val="22"/>
          <w:szCs w:val="22"/>
        </w:rPr>
      </w:pPr>
    </w:p>
    <w:p w:rsidR="005608C5" w:rsidRPr="003037BD" w:rsidRDefault="005608C5" w:rsidP="005608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037BD">
        <w:rPr>
          <w:sz w:val="22"/>
          <w:szCs w:val="22"/>
        </w:rPr>
        <w:t>Il/la sottoscritto/a cognome*_________</w:t>
      </w:r>
      <w:r>
        <w:rPr>
          <w:sz w:val="22"/>
          <w:szCs w:val="22"/>
        </w:rPr>
        <w:t>____</w:t>
      </w:r>
      <w:r w:rsidRPr="003037BD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3037BD">
        <w:rPr>
          <w:sz w:val="22"/>
          <w:szCs w:val="22"/>
        </w:rPr>
        <w:t>_______.nome*</w:t>
      </w:r>
      <w:r>
        <w:rPr>
          <w:sz w:val="22"/>
          <w:szCs w:val="22"/>
        </w:rPr>
        <w:t xml:space="preserve"> </w:t>
      </w:r>
      <w:r w:rsidRPr="003037B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037BD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3037BD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3037BD">
        <w:rPr>
          <w:sz w:val="22"/>
          <w:szCs w:val="22"/>
        </w:rPr>
        <w:t>_________________</w:t>
      </w:r>
    </w:p>
    <w:p w:rsidR="005608C5" w:rsidRPr="003037BD" w:rsidRDefault="005608C5" w:rsidP="005608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037BD">
        <w:rPr>
          <w:sz w:val="22"/>
          <w:szCs w:val="22"/>
        </w:rPr>
        <w:t>nato/a*__________</w:t>
      </w:r>
      <w:r>
        <w:rPr>
          <w:sz w:val="22"/>
          <w:szCs w:val="22"/>
        </w:rPr>
        <w:t>______________________</w:t>
      </w:r>
      <w:r w:rsidRPr="003037BD">
        <w:rPr>
          <w:sz w:val="22"/>
          <w:szCs w:val="22"/>
        </w:rPr>
        <w:t>_______ (prov.__</w:t>
      </w:r>
      <w:r>
        <w:rPr>
          <w:sz w:val="22"/>
          <w:szCs w:val="22"/>
        </w:rPr>
        <w:t>_-___</w:t>
      </w:r>
      <w:r w:rsidRPr="003037BD">
        <w:rPr>
          <w:sz w:val="22"/>
          <w:szCs w:val="22"/>
        </w:rPr>
        <w:t>__) il</w:t>
      </w:r>
      <w:r>
        <w:rPr>
          <w:sz w:val="22"/>
          <w:szCs w:val="22"/>
        </w:rPr>
        <w:t xml:space="preserve"> </w:t>
      </w:r>
      <w:r w:rsidRPr="003037BD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Pr="003037BD">
        <w:rPr>
          <w:sz w:val="22"/>
          <w:szCs w:val="22"/>
        </w:rPr>
        <w:t>______________________</w:t>
      </w:r>
    </w:p>
    <w:p w:rsidR="005608C5" w:rsidRDefault="005608C5" w:rsidP="005608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037BD">
        <w:rPr>
          <w:sz w:val="22"/>
          <w:szCs w:val="22"/>
        </w:rPr>
        <w:t>residente in*____</w:t>
      </w:r>
      <w:r>
        <w:rPr>
          <w:sz w:val="22"/>
          <w:szCs w:val="22"/>
        </w:rPr>
        <w:t>__________</w:t>
      </w:r>
      <w:r w:rsidRPr="003037BD">
        <w:rPr>
          <w:sz w:val="22"/>
          <w:szCs w:val="22"/>
        </w:rPr>
        <w:t>________ (prov._____)</w:t>
      </w:r>
      <w:r>
        <w:rPr>
          <w:sz w:val="22"/>
          <w:szCs w:val="22"/>
        </w:rPr>
        <w:t xml:space="preserve"> </w:t>
      </w:r>
      <w:r w:rsidRPr="003037BD">
        <w:rPr>
          <w:sz w:val="22"/>
          <w:szCs w:val="22"/>
        </w:rPr>
        <w:t>via_________</w:t>
      </w:r>
      <w:r>
        <w:rPr>
          <w:sz w:val="22"/>
          <w:szCs w:val="22"/>
        </w:rPr>
        <w:t>__________________ n._____</w:t>
      </w:r>
      <w:r w:rsidRPr="003037BD">
        <w:rPr>
          <w:sz w:val="22"/>
          <w:szCs w:val="22"/>
        </w:rPr>
        <w:t xml:space="preserve">_____ </w:t>
      </w:r>
    </w:p>
    <w:p w:rsidR="005608C5" w:rsidRPr="003037BD" w:rsidRDefault="005608C5" w:rsidP="005608C5">
      <w:pPr>
        <w:autoSpaceDE w:val="0"/>
        <w:autoSpaceDN w:val="0"/>
        <w:adjustRightInd w:val="0"/>
        <w:spacing w:line="360" w:lineRule="auto"/>
      </w:pPr>
      <w:r w:rsidRPr="003037BD">
        <w:rPr>
          <w:sz w:val="22"/>
          <w:szCs w:val="22"/>
        </w:rPr>
        <w:t>e-mai</w:t>
      </w:r>
      <w:r>
        <w:rPr>
          <w:sz w:val="22"/>
          <w:szCs w:val="22"/>
        </w:rPr>
        <w:t>l ______________________</w:t>
      </w:r>
      <w:r w:rsidRPr="003037BD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3037BD">
        <w:t>cell.________</w:t>
      </w:r>
      <w:r>
        <w:t>______</w:t>
      </w:r>
      <w:r w:rsidRPr="003037BD">
        <w:t>____ tel. ______</w:t>
      </w:r>
      <w:r>
        <w:t>____</w:t>
      </w:r>
      <w:r w:rsidRPr="003037BD">
        <w:t xml:space="preserve">____ fax </w:t>
      </w:r>
      <w:r>
        <w:t xml:space="preserve"> </w:t>
      </w:r>
      <w:r w:rsidRPr="003037BD">
        <w:t>__</w:t>
      </w:r>
      <w:r>
        <w:t>____</w:t>
      </w:r>
      <w:r w:rsidRPr="003037BD">
        <w:t>________</w:t>
      </w:r>
    </w:p>
    <w:p w:rsidR="005608C5" w:rsidRPr="006017F5" w:rsidRDefault="005608C5" w:rsidP="005608C5">
      <w:pPr>
        <w:autoSpaceDE w:val="0"/>
        <w:autoSpaceDN w:val="0"/>
        <w:adjustRightInd w:val="0"/>
        <w:rPr>
          <w:sz w:val="16"/>
          <w:szCs w:val="16"/>
        </w:rPr>
      </w:pPr>
    </w:p>
    <w:p w:rsidR="005608C5" w:rsidRPr="006017F5" w:rsidRDefault="005608C5" w:rsidP="005608C5">
      <w:pPr>
        <w:autoSpaceDE w:val="0"/>
        <w:autoSpaceDN w:val="0"/>
        <w:adjustRightInd w:val="0"/>
        <w:jc w:val="center"/>
        <w:rPr>
          <w:b/>
        </w:rPr>
      </w:pPr>
      <w:r w:rsidRPr="006017F5">
        <w:rPr>
          <w:b/>
        </w:rPr>
        <w:t>Considerata</w:t>
      </w:r>
    </w:p>
    <w:p w:rsidR="005608C5" w:rsidRPr="006017F5" w:rsidRDefault="005608C5" w:rsidP="005608C5">
      <w:pPr>
        <w:autoSpaceDE w:val="0"/>
        <w:autoSpaceDN w:val="0"/>
        <w:adjustRightInd w:val="0"/>
        <w:rPr>
          <w:sz w:val="16"/>
          <w:szCs w:val="16"/>
        </w:rPr>
      </w:pPr>
    </w:p>
    <w:p w:rsidR="005608C5" w:rsidRPr="003037BD" w:rsidRDefault="005608C5" w:rsidP="005608C5">
      <w:pPr>
        <w:autoSpaceDE w:val="0"/>
        <w:autoSpaceDN w:val="0"/>
        <w:adjustRightInd w:val="0"/>
      </w:pPr>
      <w:r w:rsidRPr="003037BD">
        <w:t>[] l’omessa pubblicazione</w:t>
      </w:r>
      <w:r>
        <w:t xml:space="preserve">    </w:t>
      </w:r>
      <w:r w:rsidRPr="003037BD">
        <w:t>ovvero</w:t>
      </w:r>
      <w:r>
        <w:t xml:space="preserve">         </w:t>
      </w:r>
      <w:r w:rsidRPr="003037BD">
        <w:t>[] la pubblicazione parziale</w:t>
      </w:r>
    </w:p>
    <w:p w:rsidR="005608C5" w:rsidRDefault="005608C5" w:rsidP="005608C5">
      <w:pPr>
        <w:autoSpaceDE w:val="0"/>
        <w:autoSpaceDN w:val="0"/>
        <w:adjustRightInd w:val="0"/>
      </w:pPr>
    </w:p>
    <w:p w:rsidR="005608C5" w:rsidRPr="005608C5" w:rsidRDefault="005608C5" w:rsidP="005608C5">
      <w:pPr>
        <w:autoSpaceDE w:val="0"/>
        <w:autoSpaceDN w:val="0"/>
        <w:adjustRightInd w:val="0"/>
        <w:spacing w:line="360" w:lineRule="auto"/>
      </w:pPr>
      <w:r w:rsidRPr="003037BD">
        <w:t>del seguente documento /informazione/dato che in base alla normativa vigente non risulta</w:t>
      </w:r>
      <w:r>
        <w:t xml:space="preserve"> pubblicato sul sito </w:t>
      </w:r>
      <w:r>
        <w:t>del  Gruppo Aimag .</w:t>
      </w:r>
      <w:r w:rsidRPr="003037BD">
        <w:rPr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:rsidR="005608C5" w:rsidRPr="003037BD" w:rsidRDefault="005608C5" w:rsidP="005608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037BD">
        <w:rPr>
          <w:sz w:val="22"/>
          <w:szCs w:val="22"/>
        </w:rPr>
        <w:t>….............................................................................................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3037BD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</w:t>
      </w:r>
      <w:r w:rsidRPr="003037BD">
        <w:rPr>
          <w:sz w:val="22"/>
          <w:szCs w:val="22"/>
        </w:rPr>
        <w:t>.</w:t>
      </w:r>
    </w:p>
    <w:p w:rsidR="005608C5" w:rsidRPr="006017F5" w:rsidRDefault="005608C5" w:rsidP="005608C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5608C5" w:rsidRPr="003037BD" w:rsidRDefault="005608C5" w:rsidP="005608C5">
      <w:pPr>
        <w:autoSpaceDE w:val="0"/>
        <w:autoSpaceDN w:val="0"/>
        <w:adjustRightInd w:val="0"/>
        <w:jc w:val="center"/>
        <w:rPr>
          <w:b/>
          <w:bCs/>
        </w:rPr>
      </w:pPr>
      <w:r w:rsidRPr="003037BD">
        <w:rPr>
          <w:b/>
          <w:bCs/>
        </w:rPr>
        <w:t>CHIEDE</w:t>
      </w:r>
    </w:p>
    <w:p w:rsidR="005608C5" w:rsidRPr="006017F5" w:rsidRDefault="005608C5" w:rsidP="005608C5">
      <w:pPr>
        <w:autoSpaceDE w:val="0"/>
        <w:autoSpaceDN w:val="0"/>
        <w:adjustRightInd w:val="0"/>
        <w:rPr>
          <w:sz w:val="16"/>
          <w:szCs w:val="16"/>
        </w:rPr>
      </w:pPr>
    </w:p>
    <w:p w:rsidR="005608C5" w:rsidRPr="003037BD" w:rsidRDefault="005608C5" w:rsidP="005608C5">
      <w:pPr>
        <w:autoSpaceDE w:val="0"/>
        <w:autoSpaceDN w:val="0"/>
        <w:adjustRightInd w:val="0"/>
        <w:jc w:val="both"/>
      </w:pPr>
      <w:r w:rsidRPr="003037BD">
        <w:t>ai sensi e per gli effetti dell’art. 5, c. 1, D.Lgs. n. 33/2013</w:t>
      </w:r>
      <w:r>
        <w:t xml:space="preserve"> e successive modificazioni,</w:t>
      </w:r>
      <w:r w:rsidRPr="003037BD">
        <w:t xml:space="preserve"> la pubblicazione di quanto richiesto e la comunicazione alla/al medesima/o dell’avvenuta</w:t>
      </w:r>
      <w:r>
        <w:t xml:space="preserve"> </w:t>
      </w:r>
      <w:r w:rsidRPr="003037BD">
        <w:t>pubblicazione, indicando il collegamento ipertestuale al dato/informazione oggetto dell’istanza.</w:t>
      </w:r>
    </w:p>
    <w:p w:rsidR="005608C5" w:rsidRDefault="005608C5" w:rsidP="005608C5">
      <w:pPr>
        <w:autoSpaceDE w:val="0"/>
        <w:autoSpaceDN w:val="0"/>
        <w:adjustRightInd w:val="0"/>
      </w:pPr>
    </w:p>
    <w:p w:rsidR="005608C5" w:rsidRPr="003037BD" w:rsidRDefault="005608C5" w:rsidP="005608C5">
      <w:pPr>
        <w:autoSpaceDE w:val="0"/>
        <w:autoSpaceDN w:val="0"/>
        <w:adjustRightInd w:val="0"/>
      </w:pPr>
      <w:r w:rsidRPr="003037BD">
        <w:t>Indirizzo per le comunicazioni:</w:t>
      </w:r>
    </w:p>
    <w:p w:rsidR="005608C5" w:rsidRPr="003037BD" w:rsidRDefault="005608C5" w:rsidP="005608C5">
      <w:pPr>
        <w:autoSpaceDE w:val="0"/>
        <w:autoSpaceDN w:val="0"/>
        <w:adjustRightInd w:val="0"/>
      </w:pPr>
      <w:r w:rsidRPr="003037BD">
        <w:t>_____________________________________________________________________________[2]</w:t>
      </w:r>
    </w:p>
    <w:p w:rsidR="005608C5" w:rsidRDefault="005608C5" w:rsidP="005608C5">
      <w:pPr>
        <w:autoSpaceDE w:val="0"/>
        <w:autoSpaceDN w:val="0"/>
        <w:adjustRightInd w:val="0"/>
        <w:rPr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sz w:val="22"/>
          <w:szCs w:val="22"/>
        </w:rPr>
      </w:pPr>
    </w:p>
    <w:p w:rsidR="005608C5" w:rsidRPr="003037BD" w:rsidRDefault="005608C5" w:rsidP="005608C5">
      <w:pPr>
        <w:autoSpaceDE w:val="0"/>
        <w:autoSpaceDN w:val="0"/>
        <w:adjustRightInd w:val="0"/>
        <w:rPr>
          <w:sz w:val="22"/>
          <w:szCs w:val="22"/>
        </w:rPr>
      </w:pPr>
      <w:r w:rsidRPr="003037BD">
        <w:rPr>
          <w:sz w:val="22"/>
          <w:szCs w:val="22"/>
        </w:rPr>
        <w:t>_____________________</w:t>
      </w:r>
    </w:p>
    <w:p w:rsidR="005608C5" w:rsidRPr="003037BD" w:rsidRDefault="005608C5" w:rsidP="005608C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037BD">
        <w:rPr>
          <w:sz w:val="22"/>
          <w:szCs w:val="22"/>
        </w:rPr>
        <w:t>(luogo e data)</w:t>
      </w:r>
    </w:p>
    <w:p w:rsidR="005608C5" w:rsidRPr="006017F5" w:rsidRDefault="005608C5" w:rsidP="005608C5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3037B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3037BD">
        <w:rPr>
          <w:sz w:val="22"/>
          <w:szCs w:val="22"/>
        </w:rPr>
        <w:t>_______________________</w:t>
      </w:r>
    </w:p>
    <w:p w:rsidR="005608C5" w:rsidRPr="003037BD" w:rsidRDefault="005608C5" w:rsidP="005608C5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3037BD">
        <w:rPr>
          <w:sz w:val="22"/>
          <w:szCs w:val="22"/>
        </w:rPr>
        <w:t>(</w:t>
      </w:r>
      <w:r w:rsidRPr="006017F5">
        <w:rPr>
          <w:sz w:val="16"/>
          <w:szCs w:val="16"/>
        </w:rPr>
        <w:t>firma per esteso leggibile)</w:t>
      </w:r>
    </w:p>
    <w:p w:rsidR="005608C5" w:rsidRDefault="005608C5" w:rsidP="005608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608C5" w:rsidRDefault="005608C5" w:rsidP="005608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608C5" w:rsidRPr="006017F5" w:rsidRDefault="005608C5" w:rsidP="005608C5">
      <w:pPr>
        <w:autoSpaceDE w:val="0"/>
        <w:autoSpaceDN w:val="0"/>
        <w:adjustRightInd w:val="0"/>
        <w:rPr>
          <w:b/>
          <w:sz w:val="20"/>
          <w:szCs w:val="20"/>
        </w:rPr>
      </w:pPr>
      <w:r w:rsidRPr="006017F5">
        <w:rPr>
          <w:b/>
          <w:sz w:val="22"/>
          <w:szCs w:val="22"/>
        </w:rPr>
        <w:t>Si allega copia del proprio documento d’identità</w:t>
      </w:r>
    </w:p>
    <w:p w:rsidR="005608C5" w:rsidRDefault="005608C5" w:rsidP="005608C5">
      <w:pPr>
        <w:autoSpaceDE w:val="0"/>
        <w:autoSpaceDN w:val="0"/>
        <w:adjustRightInd w:val="0"/>
        <w:rPr>
          <w:sz w:val="20"/>
          <w:szCs w:val="20"/>
        </w:rPr>
      </w:pPr>
    </w:p>
    <w:p w:rsidR="005608C5" w:rsidRPr="003037BD" w:rsidRDefault="005608C5" w:rsidP="005608C5">
      <w:pPr>
        <w:autoSpaceDE w:val="0"/>
        <w:autoSpaceDN w:val="0"/>
        <w:adjustRightInd w:val="0"/>
        <w:rPr>
          <w:sz w:val="20"/>
          <w:szCs w:val="20"/>
        </w:rPr>
      </w:pPr>
      <w:r w:rsidRPr="003037BD">
        <w:rPr>
          <w:sz w:val="20"/>
          <w:szCs w:val="20"/>
        </w:rPr>
        <w:t>___________________________________________________________________________________________</w:t>
      </w:r>
    </w:p>
    <w:p w:rsidR="005608C5" w:rsidRPr="003037BD" w:rsidRDefault="005608C5" w:rsidP="005608C5">
      <w:pPr>
        <w:autoSpaceDE w:val="0"/>
        <w:autoSpaceDN w:val="0"/>
        <w:adjustRightInd w:val="0"/>
        <w:rPr>
          <w:sz w:val="17"/>
          <w:szCs w:val="17"/>
        </w:rPr>
      </w:pPr>
      <w:r w:rsidRPr="003037BD">
        <w:rPr>
          <w:b/>
          <w:bCs/>
          <w:sz w:val="20"/>
          <w:szCs w:val="20"/>
        </w:rPr>
        <w:t xml:space="preserve">* </w:t>
      </w:r>
      <w:r w:rsidRPr="003037BD">
        <w:rPr>
          <w:sz w:val="17"/>
          <w:szCs w:val="17"/>
        </w:rPr>
        <w:t>Dati obbligatori</w:t>
      </w:r>
    </w:p>
    <w:p w:rsidR="005608C5" w:rsidRPr="003037BD" w:rsidRDefault="005608C5" w:rsidP="005608C5">
      <w:pPr>
        <w:autoSpaceDE w:val="0"/>
        <w:autoSpaceDN w:val="0"/>
        <w:adjustRightInd w:val="0"/>
        <w:rPr>
          <w:sz w:val="17"/>
          <w:szCs w:val="17"/>
        </w:rPr>
      </w:pPr>
      <w:r w:rsidRPr="003037BD">
        <w:rPr>
          <w:sz w:val="17"/>
          <w:szCs w:val="17"/>
        </w:rPr>
        <w:t>[1] Specificare il documento/informazione/dato di cui è stata omessa la pubblicazione obbligatoria; nel caso sia a</w:t>
      </w:r>
    </w:p>
    <w:p w:rsidR="005608C5" w:rsidRPr="003037BD" w:rsidRDefault="005608C5" w:rsidP="005608C5">
      <w:pPr>
        <w:autoSpaceDE w:val="0"/>
        <w:autoSpaceDN w:val="0"/>
        <w:adjustRightInd w:val="0"/>
        <w:rPr>
          <w:sz w:val="17"/>
          <w:szCs w:val="17"/>
        </w:rPr>
      </w:pPr>
      <w:r w:rsidRPr="003037BD">
        <w:rPr>
          <w:sz w:val="17"/>
          <w:szCs w:val="17"/>
        </w:rPr>
        <w:t>conoscenza dell’istante, specificare la norma che impone la pubblicazione di quanto richiesto.</w:t>
      </w:r>
    </w:p>
    <w:p w:rsidR="005608C5" w:rsidRPr="003037BD" w:rsidRDefault="005608C5" w:rsidP="005608C5">
      <w:pPr>
        <w:autoSpaceDE w:val="0"/>
        <w:autoSpaceDN w:val="0"/>
        <w:adjustRightInd w:val="0"/>
        <w:rPr>
          <w:sz w:val="17"/>
          <w:szCs w:val="17"/>
        </w:rPr>
      </w:pPr>
      <w:r w:rsidRPr="003037BD">
        <w:rPr>
          <w:sz w:val="17"/>
          <w:szCs w:val="17"/>
        </w:rPr>
        <w:t>[2] Inserire l’indirizzo</w:t>
      </w:r>
      <w:r>
        <w:rPr>
          <w:sz w:val="17"/>
          <w:szCs w:val="17"/>
        </w:rPr>
        <w:t xml:space="preserve"> di posta elettronica, fax o altro</w:t>
      </w:r>
      <w:r w:rsidRPr="003037BD">
        <w:rPr>
          <w:sz w:val="17"/>
          <w:szCs w:val="17"/>
        </w:rPr>
        <w:t xml:space="preserve"> al quale si chiede venga inviato il riscontro alla presente istanza.</w:t>
      </w:r>
    </w:p>
    <w:p w:rsidR="005608C5" w:rsidRDefault="005608C5" w:rsidP="005608C5">
      <w:pPr>
        <w:autoSpaceDE w:val="0"/>
        <w:autoSpaceDN w:val="0"/>
        <w:adjustRightInd w:val="0"/>
        <w:rPr>
          <w:b/>
          <w:bCs/>
          <w:sz w:val="17"/>
          <w:szCs w:val="17"/>
        </w:rPr>
      </w:pPr>
    </w:p>
    <w:p w:rsidR="005608C5" w:rsidRPr="003037BD" w:rsidRDefault="005608C5" w:rsidP="005608C5">
      <w:pPr>
        <w:autoSpaceDE w:val="0"/>
        <w:autoSpaceDN w:val="0"/>
        <w:adjustRightInd w:val="0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Informativa sul trattamento dei dati personali forniti con la richiesta (Ai sensi dell’art. 13 del D.Lgs. 196/2003)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1. Finalità del trattamento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3037BD">
        <w:rPr>
          <w:sz w:val="17"/>
          <w:szCs w:val="17"/>
        </w:rPr>
        <w:t xml:space="preserve">I dati personali verranno trattati </w:t>
      </w:r>
      <w:r>
        <w:rPr>
          <w:sz w:val="17"/>
          <w:szCs w:val="17"/>
        </w:rPr>
        <w:t>da Aimag S.p.a.</w:t>
      </w:r>
      <w:r w:rsidRPr="00B54E1F">
        <w:rPr>
          <w:sz w:val="17"/>
          <w:szCs w:val="17"/>
        </w:rPr>
        <w:t xml:space="preserve"> per</w:t>
      </w:r>
      <w:r w:rsidRPr="003037BD">
        <w:rPr>
          <w:sz w:val="17"/>
          <w:szCs w:val="17"/>
        </w:rPr>
        <w:t xml:space="preserve"> lo svolgimento delle proprie funzion</w:t>
      </w:r>
      <w:r>
        <w:rPr>
          <w:sz w:val="17"/>
          <w:szCs w:val="17"/>
        </w:rPr>
        <w:t>i istituzionali in relazione alla richiesta avviata</w:t>
      </w:r>
      <w:r w:rsidRPr="003037BD">
        <w:rPr>
          <w:sz w:val="17"/>
          <w:szCs w:val="17"/>
        </w:rPr>
        <w:t>.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2. Natura del conferimento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3037BD">
        <w:rPr>
          <w:sz w:val="17"/>
          <w:szCs w:val="17"/>
        </w:rPr>
        <w:t>Il conferimento dei dati personali è obbligatorio, in quanto in mancanza di esso non sarà possi</w:t>
      </w:r>
      <w:r>
        <w:rPr>
          <w:sz w:val="17"/>
          <w:szCs w:val="17"/>
        </w:rPr>
        <w:t>bile dare inizio alla richiesta menzionata</w:t>
      </w:r>
      <w:r w:rsidRPr="003037BD">
        <w:rPr>
          <w:sz w:val="17"/>
          <w:szCs w:val="17"/>
        </w:rPr>
        <w:t xml:space="preserve"> in</w:t>
      </w:r>
      <w:r>
        <w:rPr>
          <w:sz w:val="17"/>
          <w:szCs w:val="17"/>
        </w:rPr>
        <w:t xml:space="preserve"> </w:t>
      </w:r>
      <w:r w:rsidRPr="003037BD">
        <w:rPr>
          <w:sz w:val="17"/>
          <w:szCs w:val="17"/>
        </w:rPr>
        <w:t xml:space="preserve">precedenza e provvedere </w:t>
      </w:r>
      <w:r>
        <w:rPr>
          <w:sz w:val="17"/>
          <w:szCs w:val="17"/>
        </w:rPr>
        <w:t>all’emanazione delle determinazioni conclusive della</w:t>
      </w:r>
      <w:r w:rsidRPr="003037BD">
        <w:rPr>
          <w:sz w:val="17"/>
          <w:szCs w:val="17"/>
        </w:rPr>
        <w:t xml:space="preserve"> </w:t>
      </w:r>
      <w:r>
        <w:rPr>
          <w:sz w:val="17"/>
          <w:szCs w:val="17"/>
        </w:rPr>
        <w:t>stessa</w:t>
      </w:r>
      <w:r w:rsidRPr="003037BD">
        <w:rPr>
          <w:sz w:val="17"/>
          <w:szCs w:val="17"/>
        </w:rPr>
        <w:t>.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3. Modalità del trattamento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3037BD">
        <w:rPr>
          <w:sz w:val="17"/>
          <w:szCs w:val="17"/>
        </w:rPr>
        <w:t>In relazione alle finalità di cui sopra, il trattamento dei dati personali avverrà con modalità informatiche e manuali, in modo da garantire la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3037BD">
        <w:rPr>
          <w:sz w:val="17"/>
          <w:szCs w:val="17"/>
        </w:rPr>
        <w:t>riservatezza e la sicurezza degli stessi.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3037BD">
        <w:rPr>
          <w:sz w:val="17"/>
          <w:szCs w:val="17"/>
        </w:rPr>
        <w:t>I dati non saranno diffusi, potranno essere eventualmente utilizzati in maniera anonima per la creazione di profili degli utenti del servizio.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4. Categorie di soggetti ai quali i dati personali possono essere comunicati o che possono venirne a conoscenza in qualità di Responsabili o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Incaricati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3037BD">
        <w:rPr>
          <w:sz w:val="17"/>
          <w:szCs w:val="17"/>
        </w:rPr>
        <w:t>Potranno venire a conoscenza dei dati personali i dipendenti e i collaboratori, anche esterni, del Titolare e i soggetti che forniscono servizi strumentali</w:t>
      </w:r>
      <w:r>
        <w:rPr>
          <w:sz w:val="17"/>
          <w:szCs w:val="17"/>
        </w:rPr>
        <w:t xml:space="preserve"> </w:t>
      </w:r>
      <w:r w:rsidRPr="003037BD">
        <w:rPr>
          <w:sz w:val="17"/>
          <w:szCs w:val="17"/>
        </w:rPr>
        <w:t>alle finalità di cui sopra (come, ad esempio, servizi tecnici). Tali soggetti agiranno in qualità di Responsabili o Incaricati del trattamento. I dati</w:t>
      </w:r>
      <w:r>
        <w:rPr>
          <w:sz w:val="17"/>
          <w:szCs w:val="17"/>
        </w:rPr>
        <w:t xml:space="preserve"> </w:t>
      </w:r>
      <w:r w:rsidRPr="003037BD">
        <w:rPr>
          <w:sz w:val="17"/>
          <w:szCs w:val="17"/>
        </w:rPr>
        <w:t>personali potranno essere comunicati ad altri soggetti pubblici e/o privati unicamente in forza di una disposizione di legge o di regolamento che lo</w:t>
      </w:r>
      <w:r>
        <w:rPr>
          <w:sz w:val="17"/>
          <w:szCs w:val="17"/>
        </w:rPr>
        <w:t xml:space="preserve"> </w:t>
      </w:r>
      <w:r w:rsidRPr="003037BD">
        <w:rPr>
          <w:sz w:val="17"/>
          <w:szCs w:val="17"/>
        </w:rPr>
        <w:t>preveda.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5. Diritti dell’interessato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3037BD">
        <w:rPr>
          <w:sz w:val="17"/>
          <w:szCs w:val="17"/>
        </w:rPr>
        <w:t>All’interessato sono riconosciuti i diritti di cui all’art. 7, D.Lgs. n. 196/2003 e, in particolare, il diritto di accedere ai propri dati personali, di chiederne</w:t>
      </w:r>
      <w:r>
        <w:rPr>
          <w:sz w:val="17"/>
          <w:szCs w:val="17"/>
        </w:rPr>
        <w:t xml:space="preserve"> </w:t>
      </w:r>
      <w:r w:rsidRPr="003037BD">
        <w:rPr>
          <w:sz w:val="17"/>
          <w:szCs w:val="17"/>
        </w:rPr>
        <w:t>la rettifica, l’aggiornamento o la cancellazione se incompleti, erronei o raccolti in violazione di legge, l’opposizione al loro trattamento o la</w:t>
      </w:r>
      <w:r>
        <w:rPr>
          <w:sz w:val="17"/>
          <w:szCs w:val="17"/>
        </w:rPr>
        <w:t xml:space="preserve"> </w:t>
      </w:r>
      <w:r w:rsidRPr="003037BD">
        <w:rPr>
          <w:sz w:val="17"/>
          <w:szCs w:val="17"/>
        </w:rPr>
        <w:t>trasformazione in forma anonima. Per l’esercizio di tali diritti, l’interessato può rivolgersi al Responsabile del trattamento dei dati.</w:t>
      </w:r>
    </w:p>
    <w:p w:rsidR="005608C5" w:rsidRPr="003037BD" w:rsidRDefault="005608C5" w:rsidP="005608C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3037BD">
        <w:rPr>
          <w:b/>
          <w:bCs/>
          <w:sz w:val="17"/>
          <w:szCs w:val="17"/>
        </w:rPr>
        <w:t>6. Titolare e Responsabili del trattamento</w:t>
      </w:r>
    </w:p>
    <w:p w:rsidR="005608C5" w:rsidRPr="003037BD" w:rsidRDefault="005608C5" w:rsidP="005608C5">
      <w:pPr>
        <w:jc w:val="both"/>
        <w:rPr>
          <w:sz w:val="17"/>
          <w:szCs w:val="17"/>
        </w:rPr>
      </w:pPr>
      <w:r w:rsidRPr="003037BD">
        <w:rPr>
          <w:sz w:val="17"/>
          <w:szCs w:val="17"/>
        </w:rPr>
        <w:t xml:space="preserve">Il Titolare del trattamento dei </w:t>
      </w:r>
      <w:r w:rsidRPr="00B54E1F">
        <w:rPr>
          <w:sz w:val="17"/>
          <w:szCs w:val="17"/>
        </w:rPr>
        <w:t>dati è</w:t>
      </w:r>
      <w:r>
        <w:rPr>
          <w:sz w:val="17"/>
          <w:szCs w:val="17"/>
        </w:rPr>
        <w:t xml:space="preserve"> Aimag S.p.a.</w:t>
      </w:r>
      <w:r>
        <w:rPr>
          <w:sz w:val="17"/>
          <w:szCs w:val="17"/>
        </w:rPr>
        <w:t>.</w:t>
      </w:r>
    </w:p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92752" w:rsidRPr="00B92752" w:rsidRDefault="00B92752" w:rsidP="00B92752"/>
    <w:p w:rsidR="00BE6899" w:rsidRPr="00B92752" w:rsidRDefault="00BE6899" w:rsidP="00B92752">
      <w:pPr>
        <w:tabs>
          <w:tab w:val="left" w:pos="2520"/>
        </w:tabs>
      </w:pPr>
    </w:p>
    <w:sectPr w:rsidR="00BE6899" w:rsidRPr="00B92752" w:rsidSect="00B9275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851" w:bottom="1985" w:left="85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38" w:rsidRDefault="00BE0438">
      <w:r>
        <w:separator/>
      </w:r>
    </w:p>
  </w:endnote>
  <w:endnote w:type="continuationSeparator" w:id="0">
    <w:p w:rsidR="00BE0438" w:rsidRDefault="00B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6B632A" w:rsidRPr="00B452BB" w:rsidTr="00F16248">
      <w:trPr>
        <w:trHeight w:val="1246"/>
        <w:jc w:val="center"/>
      </w:trPr>
      <w:tc>
        <w:tcPr>
          <w:tcW w:w="1413" w:type="dxa"/>
          <w:vAlign w:val="center"/>
        </w:tcPr>
        <w:p w:rsidR="006B632A" w:rsidRPr="00B452BB" w:rsidRDefault="006B632A" w:rsidP="00B92752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6B632A" w:rsidRPr="00502EC6" w:rsidRDefault="006B632A" w:rsidP="00B92752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4"/>
              <w:szCs w:val="14"/>
            </w:rPr>
          </w:pPr>
          <w:r w:rsidRPr="00502EC6">
            <w:rPr>
              <w:rFonts w:ascii="Calibri" w:hAnsi="Calibri" w:cs="Calibri"/>
              <w:b/>
              <w:bCs/>
              <w:color w:val="000000"/>
              <w:sz w:val="14"/>
              <w:szCs w:val="14"/>
            </w:rPr>
            <w:t xml:space="preserve">Azienda con Sistema Qualità Certificato secondo UNI EN ISO 9001:2008 </w:t>
          </w: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 xml:space="preserve">per: </w:t>
          </w:r>
        </w:p>
        <w:p w:rsidR="006B632A" w:rsidRPr="00502EC6" w:rsidRDefault="006B632A" w:rsidP="00B92752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4"/>
              <w:szCs w:val="14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Progettazione, costruzione e gestione di impianti e reti: relativi al ciclo integrato dell’acqua per captazione, potabilizzazione, distribuzione acqua potabile, fognature e depurazione; per smaltimento di rifiuti urbani e speciali non pericolosi, compostaggio da raccolta differenziata del rifiuto urbano e speciale di origine agro-industriale,  selezione del rifiuto urbano indifferenziato e compostaggio della frazione umida. Gestione conto terzi del servizio di pronto intervento relativo al servizio gas e di servizi commerciali. Gestione spazzamento, raccolta e trasporto di rifiuti urbani e speciali non pericolosi e gestione dei centri di raccolta.</w:t>
          </w:r>
        </w:p>
        <w:p w:rsidR="006B632A" w:rsidRPr="00502EC6" w:rsidRDefault="006B632A" w:rsidP="00B92752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4"/>
              <w:szCs w:val="14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Analisi microbiologiche, chimiche e fisiche per le matrici relative al ciclo integrato dell’acqua e al ciclo integrato dei rifiuti.</w:t>
          </w:r>
        </w:p>
        <w:p w:rsidR="006B632A" w:rsidRPr="00502EC6" w:rsidRDefault="006B632A" w:rsidP="00B92752">
          <w:pPr>
            <w:rPr>
              <w:rFonts w:ascii="Calibri" w:hAnsi="Calibri" w:cs="Calibri"/>
              <w:color w:val="000000"/>
              <w:sz w:val="14"/>
              <w:szCs w:val="14"/>
            </w:rPr>
          </w:pPr>
          <w:r w:rsidRPr="00502EC6">
            <w:rPr>
              <w:rFonts w:ascii="Calibri" w:hAnsi="Calibri" w:cs="Calibri"/>
              <w:b/>
              <w:bCs/>
              <w:color w:val="000000"/>
              <w:sz w:val="14"/>
              <w:szCs w:val="14"/>
            </w:rPr>
            <w:t xml:space="preserve">Azienda con Sistema Ambientale Certificato secondo UNI EN ISO 14001:2004 </w:t>
          </w: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per:</w:t>
          </w:r>
        </w:p>
        <w:p w:rsidR="006B632A" w:rsidRPr="00B452BB" w:rsidRDefault="006B632A" w:rsidP="00B92752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Smaltimento in discariche proprie di rifiuti solidi urbani e rifiuti speciali non pericolosi. Compostaggio di rifiuti da raccolta differenziata del rifiuto urbano e di rifiuti speciali di origine agro-industriale. Selezione del rifiuto urbano indifferenziato e compostaggio della frazione umida.</w:t>
          </w:r>
        </w:p>
      </w:tc>
    </w:tr>
  </w:tbl>
  <w:p w:rsidR="006B632A" w:rsidRPr="00F16248" w:rsidRDefault="005608C5" w:rsidP="006B632A">
    <w:pPr>
      <w:pStyle w:val="Pidipagina"/>
      <w:ind w:left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-1082040</wp:posOffset>
          </wp:positionV>
          <wp:extent cx="676275" cy="1025525"/>
          <wp:effectExtent l="0" t="0" r="9525" b="3175"/>
          <wp:wrapNone/>
          <wp:docPr id="3" name="Immagine 74" descr="logo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4" descr="logo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4" b="363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2A" w:rsidRDefault="006B632A">
    <w:pPr>
      <w:pStyle w:val="Pidipagina"/>
      <w:ind w:left="0"/>
    </w:pPr>
  </w:p>
  <w:tbl>
    <w:tblPr>
      <w:tblpPr w:leftFromText="141" w:rightFromText="141" w:vertAnchor="text" w:horzAnchor="margin" w:tblpY="2014"/>
      <w:tblW w:w="10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8620"/>
    </w:tblGrid>
    <w:tr w:rsidR="006B632A" w:rsidRPr="00B452BB" w:rsidTr="000778B3">
      <w:trPr>
        <w:trHeight w:val="1246"/>
      </w:trPr>
      <w:tc>
        <w:tcPr>
          <w:tcW w:w="1539" w:type="dxa"/>
          <w:tcBorders>
            <w:top w:val="nil"/>
            <w:left w:val="nil"/>
            <w:bottom w:val="nil"/>
            <w:right w:val="nil"/>
          </w:tcBorders>
        </w:tcPr>
        <w:p w:rsidR="006B632A" w:rsidRPr="00B452BB" w:rsidRDefault="005608C5" w:rsidP="00B452BB">
          <w:pPr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78740</wp:posOffset>
                </wp:positionV>
                <wp:extent cx="678180" cy="1100455"/>
                <wp:effectExtent l="0" t="0" r="7620" b="4445"/>
                <wp:wrapNone/>
                <wp:docPr id="1" name="Immagine 76" descr="logouffic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 descr="logouffic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20" w:type="dxa"/>
          <w:tcBorders>
            <w:top w:val="nil"/>
            <w:left w:val="nil"/>
            <w:bottom w:val="nil"/>
            <w:right w:val="nil"/>
          </w:tcBorders>
        </w:tcPr>
        <w:p w:rsidR="006B632A" w:rsidRDefault="006B632A" w:rsidP="00FE4630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  <w:t xml:space="preserve">Azienda con Sistema Qualità Certificato secondo UNI EN ISO 9001:2008 </w:t>
          </w:r>
          <w:r>
            <w:rPr>
              <w:rFonts w:ascii="Calibri" w:hAnsi="Calibri" w:cs="Calibri"/>
              <w:color w:val="000000"/>
              <w:sz w:val="12"/>
              <w:szCs w:val="12"/>
            </w:rPr>
            <w:t xml:space="preserve">per: </w:t>
          </w:r>
        </w:p>
        <w:p w:rsidR="006B632A" w:rsidRDefault="006B632A" w:rsidP="00FE4630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color w:val="000000"/>
              <w:sz w:val="12"/>
              <w:szCs w:val="12"/>
            </w:rPr>
            <w:t xml:space="preserve">Progettazione, realizzazione e gestione di servizi ed impianti inerenti a: </w:t>
          </w:r>
        </w:p>
        <w:p w:rsidR="006B632A" w:rsidRDefault="006B632A" w:rsidP="00FE4630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color w:val="000000"/>
              <w:sz w:val="12"/>
              <w:szCs w:val="12"/>
            </w:rPr>
            <w:t>1. Ciclo integrato dell'acqua: captazione, potabilizzazione, distribuzione, allacciamenti degli utenti alla rete, fognature, trattamento acque e depurazione.</w:t>
          </w:r>
        </w:p>
        <w:p w:rsidR="006B632A" w:rsidRDefault="006B632A" w:rsidP="00FE4630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color w:val="000000"/>
              <w:sz w:val="12"/>
              <w:szCs w:val="12"/>
            </w:rPr>
            <w:t>2. Ciclo integrato dei rifiuti: spazzamento, raccolta e smaltimento di rifiuti urbani e speciali non pericolosi, centri di raccolta, trasporto di rifiuti urbani e speciali non pericolosi, compostaggio di rifiuti da raccolta differenziata del rifiuto urbano e di rifiuti speciali di origine agroindustriale, selezione del rifiuto urbano indifferenziato e compostaggio della frazione umida.</w:t>
          </w:r>
        </w:p>
        <w:p w:rsidR="006B632A" w:rsidRDefault="006B632A" w:rsidP="00FE4630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color w:val="000000"/>
              <w:sz w:val="12"/>
              <w:szCs w:val="12"/>
            </w:rPr>
            <w:t>3. Reti gas per conto terzi. Servizi commerciali anche conto terzi per il servizio gas.</w:t>
          </w:r>
        </w:p>
        <w:p w:rsidR="006B632A" w:rsidRDefault="006B632A" w:rsidP="00FE4630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color w:val="000000"/>
              <w:sz w:val="12"/>
              <w:szCs w:val="12"/>
            </w:rPr>
            <w:t>Analisi microbiologiche, chimiche e fisiche per le matrici relative al ciclo integrato dell’acqua e al ciclo integrato dei rifiuti.</w:t>
          </w:r>
        </w:p>
        <w:p w:rsidR="006B632A" w:rsidRDefault="006B632A" w:rsidP="00FE4630">
          <w:pPr>
            <w:spacing w:line="288" w:lineRule="auto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  <w:t xml:space="preserve">Azienda con Sistema Ambientale Certificato secondo UNI EN ISO 14001:2004 </w:t>
          </w:r>
          <w:r>
            <w:rPr>
              <w:rFonts w:ascii="Calibri" w:hAnsi="Calibri" w:cs="Calibri"/>
              <w:color w:val="000000"/>
              <w:sz w:val="12"/>
              <w:szCs w:val="12"/>
            </w:rPr>
            <w:t>per:</w:t>
          </w:r>
        </w:p>
        <w:p w:rsidR="006B632A" w:rsidRPr="00B452BB" w:rsidRDefault="006B632A" w:rsidP="00FE4630">
          <w:pPr>
            <w:spacing w:line="288" w:lineRule="auto"/>
            <w:rPr>
              <w:rFonts w:cs="Arial"/>
              <w:b/>
              <w:spacing w:val="-10"/>
              <w:sz w:val="12"/>
              <w:szCs w:val="12"/>
            </w:rPr>
          </w:pPr>
          <w:r>
            <w:rPr>
              <w:rFonts w:ascii="Calibri" w:hAnsi="Calibri" w:cs="Calibri"/>
              <w:color w:val="000000"/>
              <w:sz w:val="12"/>
              <w:szCs w:val="12"/>
            </w:rPr>
            <w:t>Smaltimento in discariche proprie di rifiuti solidi urbani e rifiuti speciali non pericolosi. Compostaggio di rifiuti da raccolta differenziata del rifiuto urbano e di rifiuti speciali di origine agro-industriale. Selezione del rifiuto urbano indifferenziato e compostaggio della frazione umida.</w:t>
          </w:r>
        </w:p>
      </w:tc>
    </w:tr>
  </w:tbl>
  <w:p w:rsidR="006B632A" w:rsidRDefault="006B632A" w:rsidP="00DA01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38" w:rsidRDefault="00BE0438">
      <w:r>
        <w:separator/>
      </w:r>
    </w:p>
  </w:footnote>
  <w:footnote w:type="continuationSeparator" w:id="0">
    <w:p w:rsidR="00BE0438" w:rsidRDefault="00BE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5"/>
      <w:gridCol w:w="2589"/>
      <w:gridCol w:w="4761"/>
    </w:tblGrid>
    <w:tr w:rsidR="006B632A" w:rsidTr="006D132D">
      <w:trPr>
        <w:trHeight w:val="1427"/>
      </w:trPr>
      <w:tc>
        <w:tcPr>
          <w:tcW w:w="2805" w:type="dxa"/>
        </w:tcPr>
        <w:p w:rsidR="006B632A" w:rsidRDefault="006B632A" w:rsidP="00B92752">
          <w:pPr>
            <w:pStyle w:val="Intestazione"/>
            <w:spacing w:line="288" w:lineRule="auto"/>
            <w:ind w:left="-70"/>
            <w:rPr>
              <w:rFonts w:cs="Arial"/>
              <w:b/>
              <w:i/>
              <w:sz w:val="13"/>
              <w:szCs w:val="13"/>
            </w:rPr>
          </w:pPr>
        </w:p>
        <w:p w:rsidR="006B632A" w:rsidRPr="00EF4DD5" w:rsidRDefault="006B632A" w:rsidP="00B92752">
          <w:pPr>
            <w:pStyle w:val="Intestazione"/>
            <w:spacing w:line="288" w:lineRule="auto"/>
            <w:ind w:left="-70"/>
            <w:rPr>
              <w:rFonts w:cs="Arial"/>
              <w:b/>
              <w:i/>
              <w:sz w:val="13"/>
              <w:szCs w:val="13"/>
            </w:rPr>
          </w:pPr>
          <w:r w:rsidRPr="00EF4DD5">
            <w:rPr>
              <w:rFonts w:cs="Arial"/>
              <w:b/>
              <w:i/>
              <w:sz w:val="13"/>
              <w:szCs w:val="13"/>
            </w:rPr>
            <w:t>AIMAG SpA</w:t>
          </w:r>
        </w:p>
        <w:p w:rsidR="006B632A" w:rsidRPr="00EF4DD5" w:rsidRDefault="006B632A" w:rsidP="00B92752">
          <w:pPr>
            <w:pStyle w:val="Intestazione"/>
            <w:spacing w:line="288" w:lineRule="auto"/>
            <w:ind w:left="-70"/>
            <w:rPr>
              <w:rFonts w:cs="Arial"/>
              <w:b/>
              <w:i/>
              <w:sz w:val="13"/>
              <w:szCs w:val="13"/>
            </w:rPr>
          </w:pPr>
          <w:r>
            <w:rPr>
              <w:rFonts w:cs="Arial"/>
              <w:i/>
              <w:sz w:val="13"/>
              <w:szCs w:val="13"/>
            </w:rPr>
            <w:t>Via Maestri del Lavoro, 38</w:t>
          </w:r>
        </w:p>
        <w:p w:rsidR="006B632A" w:rsidRPr="00EF4DD5" w:rsidRDefault="006B632A" w:rsidP="00B92752">
          <w:pPr>
            <w:pStyle w:val="Intestazione"/>
            <w:spacing w:line="288" w:lineRule="auto"/>
            <w:ind w:left="-70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>41037 MIRANDOLA (MO)</w:t>
          </w:r>
        </w:p>
        <w:p w:rsidR="006B632A" w:rsidRPr="00502EC6" w:rsidRDefault="006B632A" w:rsidP="00B92752">
          <w:pPr>
            <w:pStyle w:val="Intestazione"/>
            <w:spacing w:line="288" w:lineRule="auto"/>
            <w:ind w:left="-70"/>
            <w:rPr>
              <w:rFonts w:cs="Arial"/>
              <w:i/>
              <w:sz w:val="13"/>
              <w:szCs w:val="13"/>
            </w:rPr>
          </w:pPr>
          <w:r w:rsidRPr="00502EC6">
            <w:rPr>
              <w:rFonts w:cs="Arial"/>
              <w:i/>
              <w:sz w:val="13"/>
              <w:szCs w:val="13"/>
            </w:rPr>
            <w:t>TEL 0535 28111   FAX 0535 1872005</w:t>
          </w:r>
        </w:p>
        <w:p w:rsidR="006B632A" w:rsidRPr="00502EC6" w:rsidRDefault="006B632A" w:rsidP="00B92752">
          <w:pPr>
            <w:pStyle w:val="Intestazione"/>
            <w:ind w:left="-70"/>
            <w:rPr>
              <w:rFonts w:cs="Arial"/>
              <w:i/>
              <w:sz w:val="13"/>
              <w:szCs w:val="13"/>
            </w:rPr>
          </w:pPr>
          <w:r w:rsidRPr="00502EC6">
            <w:rPr>
              <w:rFonts w:cs="Arial"/>
              <w:i/>
              <w:sz w:val="13"/>
              <w:szCs w:val="13"/>
            </w:rPr>
            <w:t xml:space="preserve">www.aimag.it   </w:t>
          </w:r>
          <w:hyperlink r:id="rId1" w:history="1">
            <w:r w:rsidRPr="00502EC6">
              <w:rPr>
                <w:rStyle w:val="Collegamentoipertestuale"/>
                <w:rFonts w:cs="Arial"/>
                <w:i/>
                <w:sz w:val="13"/>
                <w:szCs w:val="13"/>
              </w:rPr>
              <w:t>info@aimag.it</w:t>
            </w:r>
          </w:hyperlink>
        </w:p>
        <w:p w:rsidR="006B632A" w:rsidRPr="005A7991" w:rsidRDefault="006B632A" w:rsidP="00B92752">
          <w:pPr>
            <w:pStyle w:val="Intestazione"/>
            <w:ind w:left="-70" w:right="-31"/>
            <w:rPr>
              <w:rFonts w:cs="Arial"/>
              <w:sz w:val="13"/>
              <w:szCs w:val="13"/>
            </w:rPr>
          </w:pPr>
          <w:r w:rsidRPr="005A7991">
            <w:rPr>
              <w:rFonts w:cs="Arial"/>
              <w:sz w:val="13"/>
              <w:szCs w:val="13"/>
            </w:rPr>
            <w:t xml:space="preserve">PEC: </w:t>
          </w:r>
          <w:r w:rsidRPr="005A7991">
            <w:rPr>
              <w:rFonts w:cs="Arial"/>
              <w:color w:val="000000"/>
              <w:sz w:val="13"/>
              <w:szCs w:val="13"/>
            </w:rPr>
            <w:t>segreteria.aimag@</w:t>
          </w:r>
          <w:r>
            <w:rPr>
              <w:rFonts w:cs="Arial"/>
              <w:color w:val="000000"/>
              <w:sz w:val="13"/>
              <w:szCs w:val="13"/>
            </w:rPr>
            <w:t>pec.gruppoaimag</w:t>
          </w:r>
          <w:r w:rsidRPr="005A7991">
            <w:rPr>
              <w:rFonts w:cs="Arial"/>
              <w:color w:val="000000"/>
              <w:sz w:val="13"/>
              <w:szCs w:val="13"/>
            </w:rPr>
            <w:t>.it</w:t>
          </w:r>
        </w:p>
      </w:tc>
      <w:tc>
        <w:tcPr>
          <w:tcW w:w="2589" w:type="dxa"/>
        </w:tcPr>
        <w:p w:rsidR="006B632A" w:rsidRDefault="006B632A" w:rsidP="000656C2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</w:p>
        <w:p w:rsidR="006B632A" w:rsidRPr="00EF4DD5" w:rsidRDefault="006B632A" w:rsidP="000656C2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>CCP 10961415   REA 258874</w:t>
          </w:r>
        </w:p>
        <w:p w:rsidR="006B632A" w:rsidRPr="00EF4DD5" w:rsidRDefault="006B632A" w:rsidP="000656C2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>REG. IMP. MO N. 00664670361</w:t>
          </w:r>
        </w:p>
        <w:p w:rsidR="006B632A" w:rsidRPr="00EF4DD5" w:rsidRDefault="006B632A" w:rsidP="000656C2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>COD. FISC. E P.IVA 00664670361</w:t>
          </w:r>
        </w:p>
        <w:p w:rsidR="006B632A" w:rsidRPr="00755D54" w:rsidRDefault="006B632A" w:rsidP="000656C2">
          <w:pPr>
            <w:pStyle w:val="Intestazione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 xml:space="preserve">CAP. SOC. INT. VERS. € </w:t>
          </w:r>
          <w:r>
            <w:rPr>
              <w:rFonts w:cs="Arial"/>
              <w:i/>
              <w:sz w:val="13"/>
              <w:szCs w:val="13"/>
            </w:rPr>
            <w:t>78.027.681</w:t>
          </w:r>
        </w:p>
        <w:p w:rsidR="00B92752" w:rsidRDefault="00B92752" w:rsidP="000656C2">
          <w:pPr>
            <w:pStyle w:val="Intestazione"/>
            <w:jc w:val="center"/>
          </w:pPr>
        </w:p>
        <w:p w:rsidR="006B632A" w:rsidRPr="00B92752" w:rsidRDefault="006B632A" w:rsidP="00B92752">
          <w:pPr>
            <w:jc w:val="center"/>
          </w:pPr>
        </w:p>
      </w:tc>
      <w:tc>
        <w:tcPr>
          <w:tcW w:w="4761" w:type="dxa"/>
        </w:tcPr>
        <w:p w:rsidR="006B632A" w:rsidRDefault="005608C5" w:rsidP="000656C2">
          <w:pPr>
            <w:pStyle w:val="Intestazion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274955</wp:posOffset>
                </wp:positionV>
                <wp:extent cx="2267585" cy="354965"/>
                <wp:effectExtent l="0" t="0" r="0" b="6985"/>
                <wp:wrapTight wrapText="bothSides">
                  <wp:wrapPolygon edited="0">
                    <wp:start x="0" y="0"/>
                    <wp:lineTo x="0" y="20866"/>
                    <wp:lineTo x="21412" y="20866"/>
                    <wp:lineTo x="21412" y="0"/>
                    <wp:lineTo x="0" y="0"/>
                  </wp:wrapPolygon>
                </wp:wrapTight>
                <wp:docPr id="4" name="Immagine 73" descr="Aim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3" descr="Aim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58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32A" w:rsidRDefault="006B63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5"/>
      <w:gridCol w:w="2589"/>
      <w:gridCol w:w="4761"/>
    </w:tblGrid>
    <w:tr w:rsidR="006B632A" w:rsidTr="00707495">
      <w:trPr>
        <w:trHeight w:val="1427"/>
      </w:trPr>
      <w:tc>
        <w:tcPr>
          <w:tcW w:w="2805" w:type="dxa"/>
        </w:tcPr>
        <w:p w:rsidR="006B632A" w:rsidRDefault="006B632A" w:rsidP="003F41BF">
          <w:pPr>
            <w:pStyle w:val="Intestazione"/>
            <w:spacing w:line="288" w:lineRule="auto"/>
            <w:rPr>
              <w:rFonts w:cs="Arial"/>
              <w:b/>
              <w:i/>
              <w:sz w:val="13"/>
              <w:szCs w:val="13"/>
            </w:rPr>
          </w:pPr>
          <w:r>
            <w:rPr>
              <w:rFonts w:cs="Arial"/>
              <w:b/>
              <w:i/>
              <w:sz w:val="13"/>
              <w:szCs w:val="13"/>
            </w:rPr>
            <w:t xml:space="preserve">    </w:t>
          </w:r>
        </w:p>
        <w:p w:rsidR="006B632A" w:rsidRPr="00EF4DD5" w:rsidRDefault="006B632A" w:rsidP="003F41BF">
          <w:pPr>
            <w:pStyle w:val="Intestazione"/>
            <w:spacing w:line="288" w:lineRule="auto"/>
            <w:rPr>
              <w:rFonts w:cs="Arial"/>
              <w:b/>
              <w:i/>
              <w:sz w:val="13"/>
              <w:szCs w:val="13"/>
            </w:rPr>
          </w:pPr>
          <w:r>
            <w:rPr>
              <w:rFonts w:cs="Arial"/>
              <w:b/>
              <w:i/>
              <w:sz w:val="13"/>
              <w:szCs w:val="13"/>
            </w:rPr>
            <w:t xml:space="preserve">    </w:t>
          </w:r>
          <w:r w:rsidRPr="00EF4DD5">
            <w:rPr>
              <w:rFonts w:cs="Arial"/>
              <w:b/>
              <w:i/>
              <w:sz w:val="13"/>
              <w:szCs w:val="13"/>
            </w:rPr>
            <w:t>AIMAG SpA</w:t>
          </w:r>
        </w:p>
        <w:p w:rsidR="006B632A" w:rsidRPr="00EF4DD5" w:rsidRDefault="006B632A" w:rsidP="003F41BF">
          <w:pPr>
            <w:pStyle w:val="Intestazione"/>
            <w:spacing w:line="288" w:lineRule="auto"/>
            <w:rPr>
              <w:rFonts w:cs="Arial"/>
              <w:b/>
              <w:i/>
              <w:sz w:val="13"/>
              <w:szCs w:val="13"/>
            </w:rPr>
          </w:pPr>
          <w:r>
            <w:rPr>
              <w:rFonts w:cs="Arial"/>
              <w:i/>
              <w:sz w:val="13"/>
              <w:szCs w:val="13"/>
            </w:rPr>
            <w:t xml:space="preserve">   Via  Maestri del Lavoro, 38</w:t>
          </w:r>
        </w:p>
        <w:p w:rsidR="006B632A" w:rsidRPr="00EF4DD5" w:rsidRDefault="006B632A" w:rsidP="003F41BF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 xml:space="preserve">  41037 MIRANDOLA (MO)</w:t>
          </w:r>
        </w:p>
        <w:p w:rsidR="006B632A" w:rsidRPr="005608C5" w:rsidRDefault="006B632A" w:rsidP="003F41BF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>
            <w:rPr>
              <w:rFonts w:cs="Arial"/>
              <w:i/>
              <w:sz w:val="13"/>
              <w:szCs w:val="13"/>
            </w:rPr>
            <w:t xml:space="preserve"> </w:t>
          </w:r>
          <w:r w:rsidRPr="005608C5">
            <w:rPr>
              <w:rFonts w:cs="Arial"/>
              <w:i/>
              <w:sz w:val="13"/>
              <w:szCs w:val="13"/>
            </w:rPr>
            <w:t>TEL 0535 28111   FAX 0535 1872005</w:t>
          </w:r>
        </w:p>
        <w:p w:rsidR="006B632A" w:rsidRPr="005608C5" w:rsidRDefault="006B632A" w:rsidP="003F41BF">
          <w:pPr>
            <w:pStyle w:val="Intestazione"/>
            <w:rPr>
              <w:rFonts w:cs="Arial"/>
              <w:i/>
              <w:sz w:val="13"/>
              <w:szCs w:val="13"/>
            </w:rPr>
          </w:pPr>
          <w:r w:rsidRPr="005608C5">
            <w:rPr>
              <w:rFonts w:cs="Arial"/>
              <w:i/>
              <w:sz w:val="13"/>
              <w:szCs w:val="13"/>
            </w:rPr>
            <w:t xml:space="preserve">www.aimag.it   </w:t>
          </w:r>
          <w:hyperlink r:id="rId1" w:history="1">
            <w:r w:rsidRPr="005608C5">
              <w:rPr>
                <w:rStyle w:val="Collegamentoipertestuale"/>
                <w:rFonts w:cs="Arial"/>
                <w:i/>
                <w:sz w:val="13"/>
                <w:szCs w:val="13"/>
              </w:rPr>
              <w:t>info@aimag.it</w:t>
            </w:r>
          </w:hyperlink>
        </w:p>
        <w:p w:rsidR="006B632A" w:rsidRPr="005A7991" w:rsidRDefault="006B632A" w:rsidP="00A92F7F">
          <w:pPr>
            <w:pStyle w:val="Intestazione"/>
            <w:ind w:right="-31"/>
            <w:rPr>
              <w:rFonts w:cs="Arial"/>
              <w:sz w:val="13"/>
              <w:szCs w:val="13"/>
            </w:rPr>
          </w:pPr>
          <w:r w:rsidRPr="005A7991">
            <w:rPr>
              <w:rFonts w:cs="Arial"/>
              <w:sz w:val="13"/>
              <w:szCs w:val="13"/>
            </w:rPr>
            <w:t xml:space="preserve">PEC: </w:t>
          </w:r>
          <w:r w:rsidRPr="005A7991">
            <w:rPr>
              <w:rFonts w:cs="Arial"/>
              <w:color w:val="000000"/>
              <w:sz w:val="13"/>
              <w:szCs w:val="13"/>
            </w:rPr>
            <w:t>segreteria.aimag@</w:t>
          </w:r>
          <w:r>
            <w:rPr>
              <w:rFonts w:cs="Arial"/>
              <w:color w:val="000000"/>
              <w:sz w:val="13"/>
              <w:szCs w:val="13"/>
            </w:rPr>
            <w:t>pec.gruppoaimag</w:t>
          </w:r>
          <w:r w:rsidRPr="005A7991">
            <w:rPr>
              <w:rFonts w:cs="Arial"/>
              <w:color w:val="000000"/>
              <w:sz w:val="13"/>
              <w:szCs w:val="13"/>
            </w:rPr>
            <w:t>.it</w:t>
          </w:r>
        </w:p>
      </w:tc>
      <w:tc>
        <w:tcPr>
          <w:tcW w:w="2589" w:type="dxa"/>
        </w:tcPr>
        <w:p w:rsidR="006B632A" w:rsidRDefault="006B632A" w:rsidP="003F41BF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>
            <w:rPr>
              <w:rFonts w:cs="Arial"/>
              <w:i/>
              <w:sz w:val="13"/>
              <w:szCs w:val="13"/>
            </w:rPr>
            <w:t xml:space="preserve">   </w:t>
          </w:r>
        </w:p>
        <w:p w:rsidR="006B632A" w:rsidRPr="00EF4DD5" w:rsidRDefault="006B632A" w:rsidP="003F41BF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>
            <w:rPr>
              <w:rFonts w:cs="Arial"/>
              <w:i/>
              <w:sz w:val="13"/>
              <w:szCs w:val="13"/>
            </w:rPr>
            <w:t xml:space="preserve">   </w:t>
          </w:r>
          <w:r w:rsidRPr="00EF4DD5">
            <w:rPr>
              <w:rFonts w:cs="Arial"/>
              <w:i/>
              <w:sz w:val="13"/>
              <w:szCs w:val="13"/>
            </w:rPr>
            <w:t xml:space="preserve"> </w:t>
          </w:r>
          <w:r>
            <w:rPr>
              <w:rFonts w:cs="Arial"/>
              <w:i/>
              <w:sz w:val="13"/>
              <w:szCs w:val="13"/>
            </w:rPr>
            <w:t xml:space="preserve">  </w:t>
          </w:r>
          <w:r w:rsidRPr="00EF4DD5">
            <w:rPr>
              <w:rFonts w:cs="Arial"/>
              <w:i/>
              <w:sz w:val="13"/>
              <w:szCs w:val="13"/>
            </w:rPr>
            <w:t>CCP 10961415   REA 258874</w:t>
          </w:r>
        </w:p>
        <w:p w:rsidR="006B632A" w:rsidRPr="00EF4DD5" w:rsidRDefault="006B632A" w:rsidP="003F41BF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 xml:space="preserve">  </w:t>
          </w:r>
          <w:r>
            <w:rPr>
              <w:rFonts w:cs="Arial"/>
              <w:i/>
              <w:sz w:val="13"/>
              <w:szCs w:val="13"/>
            </w:rPr>
            <w:t xml:space="preserve">   </w:t>
          </w:r>
          <w:r w:rsidRPr="00EF4DD5">
            <w:rPr>
              <w:rFonts w:cs="Arial"/>
              <w:i/>
              <w:sz w:val="13"/>
              <w:szCs w:val="13"/>
            </w:rPr>
            <w:t>REG. IMP. MO N. 00664670361</w:t>
          </w:r>
        </w:p>
        <w:p w:rsidR="006B632A" w:rsidRPr="00EF4DD5" w:rsidRDefault="006B632A" w:rsidP="003F41BF">
          <w:pPr>
            <w:pStyle w:val="Intestazione"/>
            <w:spacing w:line="288" w:lineRule="auto"/>
            <w:rPr>
              <w:rFonts w:cs="Arial"/>
              <w:i/>
              <w:sz w:val="13"/>
              <w:szCs w:val="13"/>
            </w:rPr>
          </w:pPr>
          <w:r w:rsidRPr="00EF4DD5">
            <w:rPr>
              <w:rFonts w:cs="Arial"/>
              <w:i/>
              <w:sz w:val="13"/>
              <w:szCs w:val="13"/>
            </w:rPr>
            <w:t xml:space="preserve"> </w:t>
          </w:r>
          <w:r>
            <w:rPr>
              <w:rFonts w:cs="Arial"/>
              <w:i/>
              <w:sz w:val="13"/>
              <w:szCs w:val="13"/>
            </w:rPr>
            <w:t xml:space="preserve">   </w:t>
          </w:r>
          <w:r w:rsidRPr="00EF4DD5">
            <w:rPr>
              <w:rFonts w:cs="Arial"/>
              <w:i/>
              <w:sz w:val="13"/>
              <w:szCs w:val="13"/>
            </w:rPr>
            <w:t>COD. FISC. E P.IVA 00664670361</w:t>
          </w:r>
        </w:p>
        <w:p w:rsidR="006B632A" w:rsidRPr="00755D54" w:rsidRDefault="006B632A" w:rsidP="003F41BF">
          <w:pPr>
            <w:pStyle w:val="Intestazione"/>
            <w:rPr>
              <w:rFonts w:cs="Arial"/>
              <w:i/>
              <w:sz w:val="13"/>
              <w:szCs w:val="13"/>
            </w:rPr>
          </w:pPr>
          <w:r>
            <w:rPr>
              <w:rFonts w:cs="Arial"/>
              <w:i/>
              <w:sz w:val="13"/>
              <w:szCs w:val="13"/>
            </w:rPr>
            <w:t xml:space="preserve">   </w:t>
          </w:r>
          <w:r w:rsidRPr="00EF4DD5">
            <w:rPr>
              <w:rFonts w:cs="Arial"/>
              <w:i/>
              <w:sz w:val="13"/>
              <w:szCs w:val="13"/>
            </w:rPr>
            <w:t xml:space="preserve">CAP. SOC. INT. VERS. € </w:t>
          </w:r>
          <w:r>
            <w:rPr>
              <w:rFonts w:cs="Arial"/>
              <w:i/>
              <w:sz w:val="13"/>
              <w:szCs w:val="13"/>
            </w:rPr>
            <w:t>78.027.681</w:t>
          </w:r>
        </w:p>
        <w:p w:rsidR="006B632A" w:rsidRDefault="006B632A">
          <w:pPr>
            <w:pStyle w:val="Intestazione"/>
            <w:jc w:val="center"/>
          </w:pPr>
        </w:p>
      </w:tc>
      <w:tc>
        <w:tcPr>
          <w:tcW w:w="4761" w:type="dxa"/>
        </w:tcPr>
        <w:p w:rsidR="006B632A" w:rsidRDefault="005608C5">
          <w:pPr>
            <w:pStyle w:val="Intestazione"/>
            <w:jc w:val="right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274955</wp:posOffset>
                </wp:positionV>
                <wp:extent cx="2267585" cy="354965"/>
                <wp:effectExtent l="0" t="0" r="0" b="6985"/>
                <wp:wrapTight wrapText="bothSides">
                  <wp:wrapPolygon edited="0">
                    <wp:start x="0" y="0"/>
                    <wp:lineTo x="0" y="20866"/>
                    <wp:lineTo x="21412" y="20866"/>
                    <wp:lineTo x="21412" y="0"/>
                    <wp:lineTo x="0" y="0"/>
                  </wp:wrapPolygon>
                </wp:wrapTight>
                <wp:docPr id="2" name="Immagine 75" descr="Aim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 descr="Aim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58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32A" w:rsidRDefault="006B63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5"/>
    <w:rsid w:val="00063B86"/>
    <w:rsid w:val="000656C2"/>
    <w:rsid w:val="000778B3"/>
    <w:rsid w:val="000C30E8"/>
    <w:rsid w:val="000E2D20"/>
    <w:rsid w:val="000F608E"/>
    <w:rsid w:val="001010C5"/>
    <w:rsid w:val="00110076"/>
    <w:rsid w:val="00192A52"/>
    <w:rsid w:val="00201206"/>
    <w:rsid w:val="00230E9A"/>
    <w:rsid w:val="002756C7"/>
    <w:rsid w:val="00345D01"/>
    <w:rsid w:val="003B21B4"/>
    <w:rsid w:val="003C3220"/>
    <w:rsid w:val="003F41BF"/>
    <w:rsid w:val="00470A37"/>
    <w:rsid w:val="00476B4C"/>
    <w:rsid w:val="004A33F6"/>
    <w:rsid w:val="004A79C4"/>
    <w:rsid w:val="00502EC6"/>
    <w:rsid w:val="00522D0D"/>
    <w:rsid w:val="00526642"/>
    <w:rsid w:val="0053156B"/>
    <w:rsid w:val="005608C5"/>
    <w:rsid w:val="005A7991"/>
    <w:rsid w:val="005C2E9D"/>
    <w:rsid w:val="005C7B3C"/>
    <w:rsid w:val="00665C01"/>
    <w:rsid w:val="006675DE"/>
    <w:rsid w:val="006B632A"/>
    <w:rsid w:val="006C5EB1"/>
    <w:rsid w:val="006D132D"/>
    <w:rsid w:val="006E5422"/>
    <w:rsid w:val="006F2430"/>
    <w:rsid w:val="00707495"/>
    <w:rsid w:val="00727820"/>
    <w:rsid w:val="00740F41"/>
    <w:rsid w:val="00755D54"/>
    <w:rsid w:val="00793895"/>
    <w:rsid w:val="007B496C"/>
    <w:rsid w:val="007E0DC3"/>
    <w:rsid w:val="0080568D"/>
    <w:rsid w:val="00805E08"/>
    <w:rsid w:val="00852EF4"/>
    <w:rsid w:val="0087033F"/>
    <w:rsid w:val="008A3372"/>
    <w:rsid w:val="008C3CDD"/>
    <w:rsid w:val="00966232"/>
    <w:rsid w:val="009730C8"/>
    <w:rsid w:val="009757A6"/>
    <w:rsid w:val="009B033E"/>
    <w:rsid w:val="00A642D3"/>
    <w:rsid w:val="00A92F7F"/>
    <w:rsid w:val="00AD784F"/>
    <w:rsid w:val="00AE3412"/>
    <w:rsid w:val="00B452BB"/>
    <w:rsid w:val="00B755F9"/>
    <w:rsid w:val="00B90A10"/>
    <w:rsid w:val="00B92752"/>
    <w:rsid w:val="00B945C0"/>
    <w:rsid w:val="00BA5B96"/>
    <w:rsid w:val="00BB5DF2"/>
    <w:rsid w:val="00BE0438"/>
    <w:rsid w:val="00BE6899"/>
    <w:rsid w:val="00C416DE"/>
    <w:rsid w:val="00C7274F"/>
    <w:rsid w:val="00CC4D16"/>
    <w:rsid w:val="00CF07F9"/>
    <w:rsid w:val="00DA015B"/>
    <w:rsid w:val="00E0645B"/>
    <w:rsid w:val="00E272C4"/>
    <w:rsid w:val="00E450D0"/>
    <w:rsid w:val="00E5451B"/>
    <w:rsid w:val="00EE5D32"/>
    <w:rsid w:val="00F16248"/>
    <w:rsid w:val="00F930A5"/>
    <w:rsid w:val="00FB170B"/>
    <w:rsid w:val="00FC0929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6ACEC-A521-4F73-8E30-E4123C57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8C5"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</w:style>
  <w:style w:type="paragraph" w:customStyle="1" w:styleId="oggetto">
    <w:name w:val="oggetto"/>
    <w:basedOn w:val="Normale"/>
    <w:pPr>
      <w:tabs>
        <w:tab w:val="left" w:pos="1418"/>
      </w:tabs>
      <w:ind w:left="1418" w:hanging="141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left="-567"/>
    </w:pPr>
  </w:style>
  <w:style w:type="paragraph" w:customStyle="1" w:styleId="Rientro1">
    <w:name w:val="Rientro1"/>
    <w:basedOn w:val="Normale"/>
    <w:pPr>
      <w:tabs>
        <w:tab w:val="left" w:pos="567"/>
      </w:tabs>
      <w:ind w:left="567" w:hanging="567"/>
    </w:pPr>
  </w:style>
  <w:style w:type="paragraph" w:customStyle="1" w:styleId="Rientro2">
    <w:name w:val="Rientro2"/>
    <w:basedOn w:val="Rientro1"/>
    <w:pPr>
      <w:tabs>
        <w:tab w:val="clear" w:pos="567"/>
        <w:tab w:val="left" w:pos="1134"/>
      </w:tabs>
      <w:ind w:left="1134"/>
    </w:pPr>
  </w:style>
  <w:style w:type="paragraph" w:customStyle="1" w:styleId="Rientro3">
    <w:name w:val="Rientro3"/>
    <w:basedOn w:val="Rientro2"/>
    <w:pPr>
      <w:tabs>
        <w:tab w:val="clear" w:pos="1134"/>
        <w:tab w:val="left" w:pos="1702"/>
      </w:tabs>
      <w:ind w:left="1702"/>
    </w:pPr>
  </w:style>
  <w:style w:type="paragraph" w:customStyle="1" w:styleId="testo">
    <w:name w:val="testo"/>
    <w:basedOn w:val="Normale"/>
    <w:pPr>
      <w:ind w:firstLine="284"/>
    </w:pPr>
  </w:style>
  <w:style w:type="paragraph" w:customStyle="1" w:styleId="indirizzo">
    <w:name w:val="indirizzo"/>
    <w:basedOn w:val="Normale"/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3F4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aimag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aimag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ad\MODELLI-INTRANET\CARTA%20INTESTATA\Carta%20intestata%20AIMA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C5A0-4792-4AD1-9A84-4D91340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AIMAG</Template>
  <TotalTime>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Impostazioni per protocollo in partenza</vt:lpstr>
    </vt:vector>
  </TitlesOfParts>
  <Company>Project S.r.l.</Company>
  <LinksUpToDate>false</LinksUpToDate>
  <CharactersWithSpaces>4119</CharactersWithSpaces>
  <SharedDoc>false</SharedDoc>
  <HLinks>
    <vt:vector size="12" baseType="variant"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mailto:info@aimag.it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mailto:info@aimag.it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Impostazioni per protocollo in partenza</dc:title>
  <dc:subject/>
  <dc:creator>Stefano Rispoli</dc:creator>
  <cp:keywords/>
  <cp:lastModifiedBy>Stefano Rispoli</cp:lastModifiedBy>
  <cp:revision>1</cp:revision>
  <cp:lastPrinted>2017-11-07T12:19:00Z</cp:lastPrinted>
  <dcterms:created xsi:type="dcterms:W3CDTF">2018-01-12T15:27:00Z</dcterms:created>
  <dcterms:modified xsi:type="dcterms:W3CDTF">2018-01-12T15:34:00Z</dcterms:modified>
</cp:coreProperties>
</file>