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tblpY="645"/>
        <w:tblW w:w="0" w:type="auto"/>
        <w:tblLook w:val="04A0" w:firstRow="1" w:lastRow="0" w:firstColumn="1" w:lastColumn="0" w:noHBand="0" w:noVBand="1"/>
      </w:tblPr>
      <w:tblGrid>
        <w:gridCol w:w="2084"/>
        <w:gridCol w:w="1406"/>
        <w:gridCol w:w="1108"/>
        <w:gridCol w:w="373"/>
        <w:gridCol w:w="1406"/>
        <w:gridCol w:w="736"/>
        <w:gridCol w:w="1108"/>
        <w:gridCol w:w="1407"/>
      </w:tblGrid>
      <w:tr w:rsidR="0061698E" w:rsidTr="00B71816">
        <w:tc>
          <w:tcPr>
            <w:tcW w:w="9628" w:type="dxa"/>
            <w:gridSpan w:val="8"/>
            <w:shd w:val="clear" w:color="auto" w:fill="D9D9D9" w:themeFill="background1" w:themeFillShade="D9"/>
          </w:tcPr>
          <w:p w:rsidR="0061698E" w:rsidRPr="00042CBF" w:rsidRDefault="0061698E" w:rsidP="00B71816">
            <w:r w:rsidRPr="00042CBF">
              <w:rPr>
                <w:rFonts w:ascii="Verdana" w:hAnsi="Arial" w:cs="Arial"/>
                <w:b/>
                <w:w w:val="85"/>
                <w:sz w:val="20"/>
              </w:rPr>
              <w:t>RICHIESTA DI VERIFICA METRICA GRUPPO DI MISURA PRESSO LABORATORIO QUALIFICATO</w:t>
            </w:r>
          </w:p>
        </w:tc>
      </w:tr>
      <w:tr w:rsidR="0061698E" w:rsidTr="00B71816">
        <w:tc>
          <w:tcPr>
            <w:tcW w:w="2084" w:type="dxa"/>
            <w:shd w:val="clear" w:color="auto" w:fill="D9D9D9" w:themeFill="background1" w:themeFillShade="D9"/>
          </w:tcPr>
          <w:p w:rsidR="0061698E" w:rsidRPr="00042CBF" w:rsidRDefault="0061698E" w:rsidP="00B71816">
            <w:pPr>
              <w:pStyle w:val="TableParagraph"/>
              <w:spacing w:before="5" w:line="222" w:lineRule="exact"/>
              <w:ind w:left="573" w:hanging="504"/>
              <w:jc w:val="center"/>
              <w:rPr>
                <w:rFonts w:ascii="Verdana"/>
                <w:b/>
                <w:w w:val="85"/>
                <w:sz w:val="20"/>
              </w:rPr>
            </w:pPr>
            <w:r w:rsidRPr="00042CBF">
              <w:rPr>
                <w:rFonts w:ascii="Verdana"/>
                <w:b/>
                <w:w w:val="85"/>
                <w:sz w:val="20"/>
              </w:rPr>
              <w:t>UTENTE FINALE*</w:t>
            </w:r>
          </w:p>
        </w:tc>
        <w:tc>
          <w:tcPr>
            <w:tcW w:w="7544" w:type="dxa"/>
            <w:gridSpan w:val="7"/>
          </w:tcPr>
          <w:p w:rsidR="0061698E" w:rsidRDefault="0061698E" w:rsidP="00B71816"/>
        </w:tc>
      </w:tr>
      <w:tr w:rsidR="0061698E" w:rsidTr="00B71816">
        <w:tc>
          <w:tcPr>
            <w:tcW w:w="2084" w:type="dxa"/>
            <w:shd w:val="clear" w:color="auto" w:fill="D9D9D9" w:themeFill="background1" w:themeFillShade="D9"/>
          </w:tcPr>
          <w:p w:rsidR="0061698E" w:rsidRPr="00042CBF" w:rsidRDefault="0061698E" w:rsidP="00B71816">
            <w:pPr>
              <w:pStyle w:val="TableParagraph"/>
              <w:spacing w:before="5" w:line="222" w:lineRule="exact"/>
              <w:ind w:left="573" w:hanging="504"/>
              <w:jc w:val="center"/>
              <w:rPr>
                <w:rFonts w:ascii="Verdana"/>
                <w:b/>
                <w:w w:val="85"/>
                <w:sz w:val="20"/>
              </w:rPr>
            </w:pPr>
            <w:r w:rsidRPr="00042CBF">
              <w:rPr>
                <w:rFonts w:ascii="Verdana"/>
                <w:b/>
                <w:w w:val="85"/>
                <w:sz w:val="20"/>
              </w:rPr>
              <w:t>INDIRIZZO*</w:t>
            </w:r>
          </w:p>
        </w:tc>
        <w:tc>
          <w:tcPr>
            <w:tcW w:w="7544" w:type="dxa"/>
            <w:gridSpan w:val="7"/>
          </w:tcPr>
          <w:p w:rsidR="0061698E" w:rsidRDefault="0061698E" w:rsidP="00B71816"/>
        </w:tc>
      </w:tr>
      <w:tr w:rsidR="0061698E" w:rsidTr="00B71816">
        <w:tc>
          <w:tcPr>
            <w:tcW w:w="2084" w:type="dxa"/>
            <w:shd w:val="clear" w:color="auto" w:fill="D9D9D9" w:themeFill="background1" w:themeFillShade="D9"/>
          </w:tcPr>
          <w:p w:rsidR="0061698E" w:rsidRPr="00042CBF" w:rsidRDefault="0061698E" w:rsidP="00B71816">
            <w:pPr>
              <w:pStyle w:val="TableParagraph"/>
              <w:spacing w:before="5" w:line="222" w:lineRule="exact"/>
              <w:ind w:left="573" w:hanging="504"/>
              <w:jc w:val="center"/>
              <w:rPr>
                <w:rFonts w:ascii="Verdana"/>
                <w:b/>
                <w:w w:val="85"/>
                <w:sz w:val="20"/>
              </w:rPr>
            </w:pPr>
            <w:r w:rsidRPr="00042CBF">
              <w:rPr>
                <w:rFonts w:ascii="Verdana"/>
                <w:b/>
                <w:w w:val="85"/>
                <w:sz w:val="20"/>
              </w:rPr>
              <w:t>TELEFONO*</w:t>
            </w:r>
          </w:p>
        </w:tc>
        <w:tc>
          <w:tcPr>
            <w:tcW w:w="7544" w:type="dxa"/>
            <w:gridSpan w:val="7"/>
          </w:tcPr>
          <w:p w:rsidR="0061698E" w:rsidRDefault="0061698E" w:rsidP="00B71816"/>
        </w:tc>
      </w:tr>
      <w:tr w:rsidR="00A878ED" w:rsidTr="00B71816">
        <w:tc>
          <w:tcPr>
            <w:tcW w:w="2084" w:type="dxa"/>
            <w:shd w:val="clear" w:color="auto" w:fill="D9D9D9" w:themeFill="background1" w:themeFillShade="D9"/>
          </w:tcPr>
          <w:p w:rsidR="00A878ED" w:rsidRPr="00042CBF" w:rsidRDefault="00A878ED" w:rsidP="00B71816">
            <w:pPr>
              <w:pStyle w:val="TableParagraph"/>
              <w:spacing w:before="5" w:line="222" w:lineRule="exact"/>
              <w:ind w:left="573" w:hanging="504"/>
              <w:jc w:val="center"/>
              <w:rPr>
                <w:rFonts w:ascii="Verdana"/>
                <w:b/>
                <w:w w:val="85"/>
                <w:sz w:val="20"/>
              </w:rPr>
            </w:pPr>
            <w:r w:rsidRPr="00042CBF">
              <w:rPr>
                <w:rFonts w:ascii="Verdana"/>
                <w:b/>
                <w:w w:val="85"/>
                <w:sz w:val="20"/>
              </w:rPr>
              <w:t>PDC</w:t>
            </w:r>
          </w:p>
        </w:tc>
        <w:tc>
          <w:tcPr>
            <w:tcW w:w="2514" w:type="dxa"/>
            <w:gridSpan w:val="2"/>
          </w:tcPr>
          <w:p w:rsidR="00A878ED" w:rsidRDefault="00A878ED" w:rsidP="00B71816"/>
        </w:tc>
        <w:tc>
          <w:tcPr>
            <w:tcW w:w="2515" w:type="dxa"/>
            <w:gridSpan w:val="3"/>
            <w:shd w:val="clear" w:color="auto" w:fill="D9D9D9" w:themeFill="background1" w:themeFillShade="D9"/>
          </w:tcPr>
          <w:p w:rsidR="00A878ED" w:rsidRDefault="00A878ED" w:rsidP="00B71816">
            <w:pPr>
              <w:jc w:val="center"/>
            </w:pPr>
            <w:r w:rsidRPr="00E40EB9">
              <w:rPr>
                <w:rFonts w:ascii="Verdana" w:hAnsi="Arial" w:cs="Arial"/>
                <w:b/>
                <w:w w:val="85"/>
                <w:sz w:val="20"/>
              </w:rPr>
              <w:t>MATRICOLA*</w:t>
            </w:r>
          </w:p>
        </w:tc>
        <w:tc>
          <w:tcPr>
            <w:tcW w:w="2515" w:type="dxa"/>
            <w:gridSpan w:val="2"/>
          </w:tcPr>
          <w:p w:rsidR="00A878ED" w:rsidRDefault="00A878ED" w:rsidP="00B71816"/>
        </w:tc>
      </w:tr>
      <w:tr w:rsidR="0061698E" w:rsidTr="00B71816">
        <w:tc>
          <w:tcPr>
            <w:tcW w:w="2084" w:type="dxa"/>
            <w:shd w:val="clear" w:color="auto" w:fill="D9D9D9" w:themeFill="background1" w:themeFillShade="D9"/>
          </w:tcPr>
          <w:p w:rsidR="0061698E" w:rsidRPr="00042CBF" w:rsidRDefault="0061698E" w:rsidP="00B71816">
            <w:pPr>
              <w:pStyle w:val="TableParagraph"/>
              <w:spacing w:before="5" w:line="222" w:lineRule="exact"/>
              <w:ind w:left="573" w:hanging="504"/>
              <w:jc w:val="center"/>
              <w:rPr>
                <w:rFonts w:ascii="Verdana"/>
                <w:b/>
                <w:w w:val="85"/>
                <w:sz w:val="20"/>
              </w:rPr>
            </w:pPr>
            <w:r w:rsidRPr="00042CBF">
              <w:rPr>
                <w:rFonts w:ascii="Verdana"/>
                <w:b/>
                <w:w w:val="85"/>
                <w:sz w:val="20"/>
              </w:rPr>
              <w:t>MARCA</w:t>
            </w:r>
          </w:p>
        </w:tc>
        <w:tc>
          <w:tcPr>
            <w:tcW w:w="1406" w:type="dxa"/>
          </w:tcPr>
          <w:p w:rsidR="0061698E" w:rsidRDefault="0061698E" w:rsidP="00B71816"/>
        </w:tc>
        <w:tc>
          <w:tcPr>
            <w:tcW w:w="1481" w:type="dxa"/>
            <w:gridSpan w:val="2"/>
            <w:shd w:val="clear" w:color="auto" w:fill="D9D9D9" w:themeFill="background1" w:themeFillShade="D9"/>
          </w:tcPr>
          <w:p w:rsidR="0061698E" w:rsidRDefault="00A878ED" w:rsidP="00B71816">
            <w:r w:rsidRPr="00E40EB9">
              <w:rPr>
                <w:rFonts w:ascii="Verdana" w:hAnsi="Arial" w:cs="Arial"/>
                <w:b/>
                <w:w w:val="85"/>
                <w:sz w:val="20"/>
              </w:rPr>
              <w:t>PORTATA</w:t>
            </w:r>
            <w:r>
              <w:rPr>
                <w:rFonts w:ascii="Verdana"/>
                <w:b/>
                <w:w w:val="85"/>
                <w:sz w:val="20"/>
              </w:rPr>
              <w:t>*</w:t>
            </w:r>
          </w:p>
        </w:tc>
        <w:tc>
          <w:tcPr>
            <w:tcW w:w="1406" w:type="dxa"/>
          </w:tcPr>
          <w:p w:rsidR="0061698E" w:rsidRDefault="0061698E" w:rsidP="00B71816"/>
        </w:tc>
        <w:tc>
          <w:tcPr>
            <w:tcW w:w="1844" w:type="dxa"/>
            <w:gridSpan w:val="2"/>
            <w:shd w:val="clear" w:color="auto" w:fill="D9D9D9" w:themeFill="background1" w:themeFillShade="D9"/>
          </w:tcPr>
          <w:p w:rsidR="00A878ED" w:rsidRPr="00E40EB9" w:rsidRDefault="00A878ED" w:rsidP="00B71816">
            <w:pPr>
              <w:pStyle w:val="TableParagraph"/>
              <w:spacing w:before="5" w:line="222" w:lineRule="exact"/>
              <w:ind w:left="573" w:hanging="504"/>
              <w:rPr>
                <w:rFonts w:ascii="Verdana"/>
                <w:b/>
                <w:w w:val="85"/>
                <w:sz w:val="20"/>
              </w:rPr>
            </w:pPr>
            <w:r w:rsidRPr="00E40EB9">
              <w:rPr>
                <w:rFonts w:ascii="Verdana"/>
                <w:b/>
                <w:w w:val="85"/>
                <w:sz w:val="20"/>
              </w:rPr>
              <w:t>ANNO</w:t>
            </w:r>
          </w:p>
          <w:p w:rsidR="0061698E" w:rsidRDefault="00A878ED" w:rsidP="00B71816">
            <w:r w:rsidRPr="00E40EB9">
              <w:rPr>
                <w:rFonts w:ascii="Verdana" w:hAnsi="Arial" w:cs="Arial"/>
                <w:b/>
                <w:w w:val="85"/>
                <w:sz w:val="20"/>
              </w:rPr>
              <w:t>FABBRICAZIONE</w:t>
            </w:r>
          </w:p>
        </w:tc>
        <w:tc>
          <w:tcPr>
            <w:tcW w:w="1407" w:type="dxa"/>
          </w:tcPr>
          <w:p w:rsidR="0061698E" w:rsidRDefault="0061698E" w:rsidP="00B71816"/>
        </w:tc>
      </w:tr>
    </w:tbl>
    <w:p w:rsidR="00B71816" w:rsidRDefault="00B71816" w:rsidP="00B71816">
      <w:pPr>
        <w:pStyle w:val="Paragrafoelenco"/>
        <w:tabs>
          <w:tab w:val="left" w:pos="811"/>
        </w:tabs>
        <w:spacing w:before="6"/>
        <w:ind w:left="810" w:firstLine="0"/>
        <w:rPr>
          <w:rFonts w:ascii="Times New Roman" w:hAnsi="Times New Roman"/>
          <w:b/>
          <w:sz w:val="20"/>
        </w:rPr>
      </w:pPr>
      <w:r w:rsidRPr="00A878ED">
        <w:rPr>
          <w:noProof/>
          <w:lang w:bidi="ar-SA"/>
        </w:rPr>
        <w:drawing>
          <wp:anchor distT="0" distB="0" distL="114300" distR="114300" simplePos="0" relativeHeight="251659264" behindDoc="1" locked="0" layoutInCell="0" allowOverlap="1" wp14:anchorId="2122CAB5" wp14:editId="4EC755BF">
            <wp:simplePos x="0" y="0"/>
            <wp:positionH relativeFrom="margin">
              <wp:align>center</wp:align>
            </wp:positionH>
            <wp:positionV relativeFrom="topMargin">
              <wp:posOffset>288298</wp:posOffset>
            </wp:positionV>
            <wp:extent cx="3111518" cy="730333"/>
            <wp:effectExtent l="0" t="0" r="0" b="0"/>
            <wp:wrapNone/>
            <wp:docPr id="101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18" cy="730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816" w:rsidRDefault="00B71816" w:rsidP="00B71816">
      <w:pPr>
        <w:tabs>
          <w:tab w:val="left" w:pos="811"/>
        </w:tabs>
        <w:spacing w:before="6"/>
        <w:rPr>
          <w:rFonts w:ascii="Times New Roman" w:hAnsi="Times New Roman"/>
          <w:b/>
          <w:sz w:val="20"/>
        </w:rPr>
      </w:pPr>
    </w:p>
    <w:p w:rsidR="00B71816" w:rsidRDefault="00B71816" w:rsidP="00B71816">
      <w:pPr>
        <w:tabs>
          <w:tab w:val="left" w:pos="811"/>
        </w:tabs>
        <w:spacing w:before="6"/>
        <w:rPr>
          <w:rFonts w:ascii="Times New Roman" w:hAnsi="Times New Roman"/>
          <w:b/>
          <w:sz w:val="20"/>
        </w:rPr>
      </w:pPr>
    </w:p>
    <w:p w:rsidR="00A878ED" w:rsidRPr="00B71816" w:rsidRDefault="00B71816" w:rsidP="00B71816">
      <w:pPr>
        <w:tabs>
          <w:tab w:val="left" w:pos="811"/>
        </w:tabs>
        <w:spacing w:before="6"/>
        <w:rPr>
          <w:rFonts w:ascii="Times New Roman" w:hAnsi="Times New Roman"/>
          <w:b/>
          <w:sz w:val="20"/>
        </w:rPr>
      </w:pPr>
      <w:r w:rsidRPr="00B71816">
        <w:rPr>
          <w:rFonts w:ascii="Times New Roman" w:hAnsi="Times New Roman"/>
          <w:b/>
          <w:sz w:val="20"/>
        </w:rPr>
        <w:t>*</w:t>
      </w:r>
      <w:r>
        <w:rPr>
          <w:rFonts w:ascii="Times New Roman" w:hAnsi="Times New Roman"/>
          <w:b/>
          <w:sz w:val="20"/>
        </w:rPr>
        <w:t xml:space="preserve"> </w:t>
      </w:r>
      <w:r w:rsidR="00A878ED" w:rsidRPr="00B71816">
        <w:rPr>
          <w:rFonts w:ascii="Times New Roman" w:hAnsi="Times New Roman"/>
          <w:b/>
          <w:sz w:val="20"/>
        </w:rPr>
        <w:t>i campi contrassegnati da asterisco sono</w:t>
      </w:r>
      <w:r w:rsidR="00A878ED" w:rsidRPr="00B71816">
        <w:rPr>
          <w:rFonts w:ascii="Times New Roman" w:hAnsi="Times New Roman"/>
          <w:b/>
          <w:spacing w:val="-2"/>
          <w:sz w:val="20"/>
        </w:rPr>
        <w:t xml:space="preserve"> </w:t>
      </w:r>
      <w:r w:rsidR="00A878ED" w:rsidRPr="00B71816">
        <w:rPr>
          <w:rFonts w:ascii="Times New Roman" w:hAnsi="Times New Roman"/>
          <w:b/>
          <w:sz w:val="20"/>
        </w:rPr>
        <w:t>obbligatori</w:t>
      </w:r>
    </w:p>
    <w:p w:rsidR="00A878ED" w:rsidRPr="009438AF" w:rsidRDefault="00A878ED" w:rsidP="00042CBF">
      <w:pPr>
        <w:spacing w:after="0" w:line="240" w:lineRule="auto"/>
        <w:jc w:val="both"/>
        <w:rPr>
          <w:rFonts w:ascii="Arial" w:hAnsi="Arial" w:cs="Arial"/>
        </w:rPr>
      </w:pPr>
      <w:r w:rsidRPr="009438AF">
        <w:rPr>
          <w:rFonts w:ascii="Arial" w:hAnsi="Arial" w:cs="Arial"/>
        </w:rPr>
        <w:t>La verifica è richiesta ai sensi di quanto disposto dalla deliberazione 655/2015/R/IDR</w:t>
      </w:r>
      <w:r w:rsidR="001A6858" w:rsidRPr="009438AF">
        <w:rPr>
          <w:rStyle w:val="Rimandonotaapidipagina"/>
          <w:rFonts w:ascii="Arial" w:hAnsi="Arial" w:cs="Arial"/>
        </w:rPr>
        <w:footnoteReference w:id="1"/>
      </w:r>
      <w:r w:rsidR="003B1F20" w:rsidRPr="009438AF">
        <w:rPr>
          <w:rFonts w:ascii="Arial" w:hAnsi="Arial" w:cs="Arial"/>
        </w:rPr>
        <w:t xml:space="preserve"> e s.m.i.</w:t>
      </w:r>
      <w:r w:rsidRPr="009438AF">
        <w:rPr>
          <w:rFonts w:ascii="Arial" w:hAnsi="Arial" w:cs="Arial"/>
        </w:rPr>
        <w:t xml:space="preserve"> dell’Autorità di Regolazione per Energia Reti e Ambiente, artt. 28, 29 e 30.</w:t>
      </w:r>
    </w:p>
    <w:p w:rsidR="00A878ED" w:rsidRPr="009438AF" w:rsidRDefault="00A878ED" w:rsidP="00042CBF">
      <w:pPr>
        <w:spacing w:after="0" w:line="240" w:lineRule="auto"/>
        <w:jc w:val="both"/>
        <w:rPr>
          <w:rFonts w:ascii="Arial" w:hAnsi="Arial" w:cs="Arial"/>
        </w:rPr>
      </w:pPr>
      <w:r w:rsidRPr="009438AF">
        <w:rPr>
          <w:rFonts w:ascii="Arial" w:hAnsi="Arial" w:cs="Arial"/>
        </w:rPr>
        <w:t>Si precisa che:</w:t>
      </w:r>
    </w:p>
    <w:p w:rsidR="00A878ED" w:rsidRPr="009438AF" w:rsidRDefault="00A878ED" w:rsidP="00E52340">
      <w:pPr>
        <w:spacing w:after="0" w:line="240" w:lineRule="auto"/>
        <w:ind w:right="284"/>
        <w:jc w:val="both"/>
        <w:rPr>
          <w:rFonts w:ascii="Arial" w:eastAsia="Arial" w:hAnsi="Arial" w:cs="Arial"/>
          <w:lang w:eastAsia="it-IT" w:bidi="it-IT"/>
        </w:rPr>
      </w:pPr>
      <w:r w:rsidRPr="009438AF">
        <w:rPr>
          <w:rFonts w:ascii="Arial" w:hAnsi="Arial" w:cs="Arial"/>
        </w:rPr>
        <w:tab/>
        <w:t>•</w:t>
      </w:r>
      <w:r w:rsidRPr="009438AF">
        <w:rPr>
          <w:rFonts w:ascii="Arial" w:hAnsi="Arial" w:cs="Arial"/>
        </w:rPr>
        <w:tab/>
      </w:r>
      <w:r w:rsidRPr="009438AF">
        <w:rPr>
          <w:rFonts w:ascii="Arial" w:eastAsia="Arial" w:hAnsi="Arial" w:cs="Arial"/>
          <w:lang w:eastAsia="it-IT" w:bidi="it-IT"/>
        </w:rPr>
        <w:t>la verifica avverrà presso un laboratorio qualificato;</w:t>
      </w:r>
    </w:p>
    <w:p w:rsidR="00A878ED" w:rsidRPr="009438AF" w:rsidRDefault="00A878ED" w:rsidP="00E52340">
      <w:pPr>
        <w:spacing w:after="0" w:line="240" w:lineRule="auto"/>
        <w:ind w:right="284" w:firstLine="708"/>
        <w:jc w:val="both"/>
        <w:rPr>
          <w:rFonts w:ascii="Arial" w:eastAsia="Arial" w:hAnsi="Arial" w:cs="Arial"/>
          <w:lang w:eastAsia="it-IT" w:bidi="it-IT"/>
        </w:rPr>
      </w:pPr>
      <w:r w:rsidRPr="009438AF">
        <w:rPr>
          <w:rFonts w:ascii="Arial" w:eastAsia="Arial" w:hAnsi="Arial" w:cs="Arial"/>
          <w:lang w:eastAsia="it-IT" w:bidi="it-IT"/>
        </w:rPr>
        <w:t>•</w:t>
      </w:r>
      <w:r w:rsidRPr="009438AF">
        <w:rPr>
          <w:rFonts w:ascii="Arial" w:eastAsia="Arial" w:hAnsi="Arial" w:cs="Arial"/>
          <w:lang w:eastAsia="it-IT" w:bidi="it-IT"/>
        </w:rPr>
        <w:tab/>
        <w:t>nel caso la verifica attesti il corretto funzionamento del misuratore (misura entro la tolleranza) il costo della verifica, comprensivo della sostituzione dello strumento e della sua spedizione al laboratorio, sarà interamente a carico dell’Utente, con addebito nella prima fattura utile. Il costo varia in funzione della portata del misuratore:</w:t>
      </w:r>
    </w:p>
    <w:p w:rsidR="00044FCE" w:rsidRPr="009438AF" w:rsidRDefault="00044FCE" w:rsidP="00E52340">
      <w:pPr>
        <w:spacing w:after="0" w:line="240" w:lineRule="auto"/>
        <w:ind w:right="284" w:firstLine="708"/>
        <w:jc w:val="both"/>
        <w:rPr>
          <w:rFonts w:ascii="Arial" w:eastAsia="Arial" w:hAnsi="Arial" w:cs="Arial"/>
          <w:lang w:eastAsia="it-IT" w:bidi="it-IT"/>
        </w:rPr>
      </w:pPr>
    </w:p>
    <w:tbl>
      <w:tblPr>
        <w:tblStyle w:val="Grigliatabella"/>
        <w:tblW w:w="680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</w:tblGrid>
      <w:tr w:rsidR="00044FCE" w:rsidRPr="009438AF" w:rsidTr="00044FCE">
        <w:trPr>
          <w:gridAfter w:val="1"/>
          <w:wAfter w:w="1701" w:type="dxa"/>
          <w:trHeight w:val="247"/>
        </w:trPr>
        <w:tc>
          <w:tcPr>
            <w:tcW w:w="5103" w:type="dxa"/>
          </w:tcPr>
          <w:p w:rsidR="00044FCE" w:rsidRPr="009438AF" w:rsidRDefault="00044FCE" w:rsidP="00E52340">
            <w:pPr>
              <w:pStyle w:val="Paragrafoelenco"/>
              <w:widowControl/>
              <w:adjustRightInd w:val="0"/>
              <w:spacing w:line="237" w:lineRule="auto"/>
              <w:ind w:left="0" w:right="284" w:firstLine="0"/>
              <w:jc w:val="both"/>
            </w:pPr>
            <w:r w:rsidRPr="009438AF">
              <w:t>Portata</w:t>
            </w:r>
          </w:p>
        </w:tc>
      </w:tr>
      <w:tr w:rsidR="00044FCE" w:rsidRPr="009438AF" w:rsidTr="00044FCE">
        <w:trPr>
          <w:trHeight w:val="262"/>
        </w:trPr>
        <w:tc>
          <w:tcPr>
            <w:tcW w:w="5103" w:type="dxa"/>
          </w:tcPr>
          <w:p w:rsidR="00044FCE" w:rsidRPr="009438AF" w:rsidRDefault="00044FCE" w:rsidP="00E52340">
            <w:pPr>
              <w:pStyle w:val="Paragrafoelenco"/>
              <w:widowControl/>
              <w:adjustRightInd w:val="0"/>
              <w:spacing w:line="237" w:lineRule="auto"/>
              <w:ind w:left="0" w:right="284" w:firstLine="0"/>
              <w:jc w:val="both"/>
            </w:pPr>
            <w:r w:rsidRPr="009438AF">
              <w:t xml:space="preserve">fino ad 1” </w:t>
            </w:r>
            <w:r w:rsidRPr="009438AF">
              <w:rPr>
                <w:sz w:val="20"/>
              </w:rPr>
              <w:t>(ovvero &lt;= 7 mc/h)</w:t>
            </w:r>
          </w:p>
        </w:tc>
        <w:tc>
          <w:tcPr>
            <w:tcW w:w="1701" w:type="dxa"/>
          </w:tcPr>
          <w:p w:rsidR="00044FCE" w:rsidRPr="009438AF" w:rsidRDefault="00044FCE" w:rsidP="00E52340">
            <w:pPr>
              <w:pStyle w:val="Paragrafoelenco"/>
              <w:widowControl/>
              <w:adjustRightInd w:val="0"/>
              <w:spacing w:line="237" w:lineRule="auto"/>
              <w:ind w:left="0" w:right="284" w:firstLine="0"/>
              <w:jc w:val="center"/>
            </w:pPr>
            <w:r w:rsidRPr="009438AF">
              <w:t>28</w:t>
            </w:r>
            <w:r w:rsidR="001A6858" w:rsidRPr="009438AF">
              <w:t>3</w:t>
            </w:r>
            <w:r w:rsidRPr="009438AF">
              <w:t>,</w:t>
            </w:r>
            <w:r w:rsidR="001A6858" w:rsidRPr="009438AF">
              <w:t>5</w:t>
            </w:r>
            <w:r w:rsidRPr="009438AF">
              <w:t>0 €</w:t>
            </w:r>
          </w:p>
        </w:tc>
      </w:tr>
      <w:tr w:rsidR="00044FCE" w:rsidRPr="009438AF" w:rsidTr="00044FCE">
        <w:trPr>
          <w:trHeight w:val="247"/>
        </w:trPr>
        <w:tc>
          <w:tcPr>
            <w:tcW w:w="5103" w:type="dxa"/>
          </w:tcPr>
          <w:p w:rsidR="00044FCE" w:rsidRPr="009438AF" w:rsidRDefault="00044FCE" w:rsidP="00E52340">
            <w:pPr>
              <w:pStyle w:val="Paragrafoelenco"/>
              <w:widowControl/>
              <w:adjustRightInd w:val="0"/>
              <w:spacing w:line="237" w:lineRule="auto"/>
              <w:ind w:left="0" w:right="284" w:firstLine="0"/>
              <w:jc w:val="both"/>
            </w:pPr>
            <w:r w:rsidRPr="009438AF">
              <w:rPr>
                <w:rFonts w:ascii="CIDFont+F1" w:eastAsiaTheme="minorHAnsi" w:hAnsi="CIDFont+F1" w:cs="CIDFont+F1"/>
                <w:sz w:val="20"/>
                <w:szCs w:val="20"/>
                <w:lang w:eastAsia="en-US" w:bidi="ar-SA"/>
              </w:rPr>
              <w:t>da 1”</w:t>
            </w:r>
            <w:r w:rsidR="004D5C87" w:rsidRPr="009438AF">
              <w:rPr>
                <w:rFonts w:ascii="CIDFont+F1" w:eastAsiaTheme="minorHAnsi" w:hAnsi="CIDFont+F1" w:cs="CIDFont+F1"/>
                <w:sz w:val="20"/>
                <w:szCs w:val="20"/>
                <w:lang w:eastAsia="en-US" w:bidi="ar-SA"/>
              </w:rPr>
              <w:t>1/4</w:t>
            </w:r>
            <w:r w:rsidRPr="009438AF">
              <w:rPr>
                <w:rFonts w:ascii="CIDFont+F1" w:eastAsiaTheme="minorHAnsi" w:hAnsi="CIDFont+F1" w:cs="CIDFont+F1"/>
                <w:sz w:val="20"/>
                <w:szCs w:val="20"/>
                <w:lang w:eastAsia="en-US" w:bidi="ar-SA"/>
              </w:rPr>
              <w:t xml:space="preserve"> a 1”1/2 </w:t>
            </w:r>
            <w:r w:rsidRPr="009438AF">
              <w:rPr>
                <w:sz w:val="20"/>
              </w:rPr>
              <w:t>(ovvero da &gt; 7 mc/h e &lt;= 20 mc/h)</w:t>
            </w:r>
          </w:p>
        </w:tc>
        <w:tc>
          <w:tcPr>
            <w:tcW w:w="1701" w:type="dxa"/>
          </w:tcPr>
          <w:p w:rsidR="00044FCE" w:rsidRPr="009438AF" w:rsidRDefault="00044FCE" w:rsidP="00E52340">
            <w:pPr>
              <w:pStyle w:val="Paragrafoelenco"/>
              <w:widowControl/>
              <w:adjustRightInd w:val="0"/>
              <w:spacing w:line="237" w:lineRule="auto"/>
              <w:ind w:left="0" w:right="284" w:firstLine="0"/>
              <w:jc w:val="center"/>
            </w:pPr>
            <w:r w:rsidRPr="009438AF">
              <w:t>35</w:t>
            </w:r>
            <w:r w:rsidR="001A6858" w:rsidRPr="009438AF">
              <w:t>5</w:t>
            </w:r>
            <w:r w:rsidRPr="009438AF">
              <w:t>,00€</w:t>
            </w:r>
          </w:p>
        </w:tc>
      </w:tr>
      <w:tr w:rsidR="00044FCE" w:rsidTr="00044FCE">
        <w:trPr>
          <w:trHeight w:val="247"/>
        </w:trPr>
        <w:tc>
          <w:tcPr>
            <w:tcW w:w="5103" w:type="dxa"/>
          </w:tcPr>
          <w:p w:rsidR="00044FCE" w:rsidRPr="009438AF" w:rsidRDefault="00044FCE" w:rsidP="00E52340">
            <w:pPr>
              <w:pStyle w:val="Paragrafoelenco"/>
              <w:widowControl/>
              <w:adjustRightInd w:val="0"/>
              <w:spacing w:line="237" w:lineRule="auto"/>
              <w:ind w:left="0" w:right="284" w:firstLine="0"/>
              <w:jc w:val="both"/>
            </w:pPr>
            <w:r w:rsidRPr="009438AF">
              <w:rPr>
                <w:rFonts w:ascii="CIDFont+F1" w:eastAsiaTheme="minorHAnsi" w:hAnsi="CIDFont+F1" w:cs="CIDFont+F1"/>
                <w:sz w:val="20"/>
                <w:szCs w:val="20"/>
                <w:lang w:eastAsia="en-US" w:bidi="ar-SA"/>
              </w:rPr>
              <w:t xml:space="preserve">da 2” ed oltre </w:t>
            </w:r>
            <w:r w:rsidRPr="009438AF">
              <w:rPr>
                <w:sz w:val="20"/>
              </w:rPr>
              <w:t>(ovvero da &gt;= a 20 mc/h)</w:t>
            </w:r>
          </w:p>
        </w:tc>
        <w:tc>
          <w:tcPr>
            <w:tcW w:w="1701" w:type="dxa"/>
          </w:tcPr>
          <w:p w:rsidR="00044FCE" w:rsidRPr="009438AF" w:rsidRDefault="00044FCE" w:rsidP="00E52340">
            <w:pPr>
              <w:pStyle w:val="Paragrafoelenco"/>
              <w:widowControl/>
              <w:adjustRightInd w:val="0"/>
              <w:spacing w:line="237" w:lineRule="auto"/>
              <w:ind w:left="0" w:right="284" w:firstLine="0"/>
              <w:jc w:val="center"/>
            </w:pPr>
            <w:r w:rsidRPr="009438AF">
              <w:t>42</w:t>
            </w:r>
            <w:r w:rsidR="004D5C87" w:rsidRPr="009438AF">
              <w:t>5</w:t>
            </w:r>
            <w:r w:rsidRPr="009438AF">
              <w:t>,</w:t>
            </w:r>
            <w:r w:rsidR="004D5C87" w:rsidRPr="009438AF">
              <w:t>5</w:t>
            </w:r>
            <w:r w:rsidRPr="009438AF">
              <w:t>0 €</w:t>
            </w:r>
          </w:p>
        </w:tc>
      </w:tr>
    </w:tbl>
    <w:p w:rsidR="00A878ED" w:rsidRPr="00A878ED" w:rsidRDefault="00A878ED" w:rsidP="00E52340">
      <w:pPr>
        <w:spacing w:after="0" w:line="240" w:lineRule="auto"/>
        <w:ind w:right="284"/>
        <w:rPr>
          <w:rFonts w:ascii="Arial" w:hAnsi="Arial" w:cs="Arial"/>
        </w:rPr>
      </w:pPr>
    </w:p>
    <w:p w:rsidR="00A878ED" w:rsidRPr="00A878ED" w:rsidRDefault="00A878ED" w:rsidP="00E52340">
      <w:pPr>
        <w:spacing w:after="0" w:line="240" w:lineRule="auto"/>
        <w:ind w:right="284" w:firstLine="708"/>
        <w:jc w:val="both"/>
        <w:rPr>
          <w:rFonts w:ascii="Arial" w:hAnsi="Arial" w:cs="Arial"/>
        </w:rPr>
      </w:pPr>
      <w:r w:rsidRPr="00A878ED">
        <w:rPr>
          <w:rFonts w:ascii="Arial" w:hAnsi="Arial" w:cs="Arial"/>
        </w:rPr>
        <w:t>•</w:t>
      </w:r>
      <w:r w:rsidRPr="00A878ED">
        <w:rPr>
          <w:rFonts w:ascii="Arial" w:hAnsi="Arial" w:cs="Arial"/>
        </w:rPr>
        <w:tab/>
        <w:t>in caso di accertata difettosità del misuratore (errore superiore alla tolleranza), i costi della verifica saranno a carico di Aimag</w:t>
      </w:r>
      <w:r w:rsidR="00044FCE">
        <w:rPr>
          <w:rFonts w:ascii="Arial" w:hAnsi="Arial" w:cs="Arial"/>
        </w:rPr>
        <w:t>,</w:t>
      </w:r>
      <w:r w:rsidRPr="00A878ED">
        <w:rPr>
          <w:rFonts w:ascii="Arial" w:hAnsi="Arial" w:cs="Arial"/>
        </w:rPr>
        <w:t xml:space="preserve"> che provvederà alla ricostruzione dei consumi, come da normativa vigente;</w:t>
      </w:r>
    </w:p>
    <w:p w:rsidR="00A878ED" w:rsidRPr="00A878ED" w:rsidRDefault="00A878ED" w:rsidP="00E52340">
      <w:pPr>
        <w:spacing w:after="0" w:line="240" w:lineRule="auto"/>
        <w:ind w:right="284" w:firstLine="708"/>
        <w:jc w:val="both"/>
        <w:rPr>
          <w:rFonts w:ascii="Arial" w:hAnsi="Arial" w:cs="Arial"/>
        </w:rPr>
      </w:pPr>
      <w:r w:rsidRPr="00A878ED">
        <w:rPr>
          <w:rFonts w:ascii="Arial" w:hAnsi="Arial" w:cs="Arial"/>
        </w:rPr>
        <w:t>•</w:t>
      </w:r>
      <w:r w:rsidRPr="00A878ED">
        <w:rPr>
          <w:rFonts w:ascii="Arial" w:hAnsi="Arial" w:cs="Arial"/>
        </w:rPr>
        <w:tab/>
        <w:t>alla presente richiesta va allegato, compilato e sottoscritto, il modulo di liberatoria per rimozione sigilli.</w:t>
      </w:r>
    </w:p>
    <w:p w:rsidR="00A878ED" w:rsidRPr="00A878ED" w:rsidRDefault="00A878ED" w:rsidP="00A878ED">
      <w:pPr>
        <w:spacing w:after="0" w:line="240" w:lineRule="auto"/>
        <w:rPr>
          <w:rFonts w:ascii="Arial" w:hAnsi="Arial" w:cs="Arial"/>
        </w:rPr>
      </w:pPr>
    </w:p>
    <w:p w:rsidR="00042CBF" w:rsidRDefault="00042CBF" w:rsidP="00A878ED">
      <w:pPr>
        <w:rPr>
          <w:rFonts w:ascii="Arial" w:hAnsi="Arial" w:cs="Arial"/>
        </w:rPr>
      </w:pPr>
    </w:p>
    <w:p w:rsidR="00A878ED" w:rsidRPr="00A878ED" w:rsidRDefault="00042CBF" w:rsidP="00A878ED">
      <w:pPr>
        <w:rPr>
          <w:rFonts w:ascii="Arial" w:hAnsi="Arial" w:cs="Arial"/>
        </w:rPr>
      </w:pPr>
      <w:r>
        <w:rPr>
          <w:rFonts w:ascii="Arial" w:hAnsi="Arial" w:cs="Arial"/>
        </w:rPr>
        <w:t>___________________                                                            _______________________</w:t>
      </w:r>
    </w:p>
    <w:p w:rsidR="00161238" w:rsidRDefault="00A878ED" w:rsidP="00042CBF">
      <w:pPr>
        <w:ind w:firstLine="708"/>
        <w:rPr>
          <w:rFonts w:ascii="Arial" w:hAnsi="Arial" w:cs="Arial"/>
        </w:rPr>
      </w:pPr>
      <w:r w:rsidRPr="00A878ED">
        <w:rPr>
          <w:rFonts w:ascii="Arial" w:hAnsi="Arial" w:cs="Arial"/>
        </w:rPr>
        <w:t>(data)</w:t>
      </w:r>
      <w:r w:rsidRPr="00A878ED">
        <w:rPr>
          <w:rFonts w:ascii="Arial" w:hAnsi="Arial" w:cs="Arial"/>
        </w:rPr>
        <w:tab/>
      </w:r>
      <w:r w:rsidR="00042CBF">
        <w:rPr>
          <w:rFonts w:ascii="Arial" w:hAnsi="Arial" w:cs="Arial"/>
        </w:rPr>
        <w:tab/>
      </w:r>
      <w:r w:rsidR="00042CBF">
        <w:rPr>
          <w:rFonts w:ascii="Arial" w:hAnsi="Arial" w:cs="Arial"/>
        </w:rPr>
        <w:tab/>
      </w:r>
      <w:r w:rsidR="00042CBF">
        <w:rPr>
          <w:rFonts w:ascii="Arial" w:hAnsi="Arial" w:cs="Arial"/>
        </w:rPr>
        <w:tab/>
      </w:r>
      <w:r w:rsidR="00042CBF">
        <w:rPr>
          <w:rFonts w:ascii="Arial" w:hAnsi="Arial" w:cs="Arial"/>
        </w:rPr>
        <w:tab/>
      </w:r>
      <w:r w:rsidR="00042CBF">
        <w:rPr>
          <w:rFonts w:ascii="Arial" w:hAnsi="Arial" w:cs="Arial"/>
        </w:rPr>
        <w:tab/>
      </w:r>
      <w:r w:rsidR="00042CBF">
        <w:rPr>
          <w:rFonts w:ascii="Arial" w:hAnsi="Arial" w:cs="Arial"/>
        </w:rPr>
        <w:tab/>
      </w:r>
      <w:r w:rsidR="00042CBF">
        <w:rPr>
          <w:rFonts w:ascii="Arial" w:hAnsi="Arial" w:cs="Arial"/>
        </w:rPr>
        <w:tab/>
      </w:r>
      <w:r w:rsidR="00042CBF">
        <w:rPr>
          <w:rFonts w:ascii="Arial" w:hAnsi="Arial" w:cs="Arial"/>
        </w:rPr>
        <w:tab/>
      </w:r>
      <w:r w:rsidRPr="00A878ED">
        <w:rPr>
          <w:rFonts w:ascii="Arial" w:hAnsi="Arial" w:cs="Arial"/>
        </w:rPr>
        <w:t>(firma)</w:t>
      </w:r>
    </w:p>
    <w:p w:rsidR="00042CBF" w:rsidRDefault="00042CBF" w:rsidP="00042CBF">
      <w:pPr>
        <w:rPr>
          <w:rFonts w:ascii="Arial" w:hAnsi="Arial" w:cs="Arial"/>
        </w:rPr>
      </w:pPr>
    </w:p>
    <w:p w:rsidR="00042CBF" w:rsidRPr="00F90259" w:rsidRDefault="00042CBF" w:rsidP="00042CBF">
      <w:pPr>
        <w:pStyle w:val="Titolo1"/>
        <w:spacing w:before="183"/>
      </w:pPr>
      <w:r w:rsidRPr="00F90259">
        <w:t>NOTA INFORMATIVA AI SENSI DELL’ART. 13 REGOLAMENTO UE 2016/679</w:t>
      </w:r>
    </w:p>
    <w:p w:rsidR="00042CBF" w:rsidRDefault="00042CBF" w:rsidP="00042CBF">
      <w:pPr>
        <w:rPr>
          <w:rFonts w:ascii="Arial" w:hAnsi="Arial" w:cs="Arial"/>
        </w:rPr>
      </w:pPr>
    </w:p>
    <w:p w:rsidR="00042CBF" w:rsidRPr="00042CBF" w:rsidRDefault="00042CBF" w:rsidP="00042CBF">
      <w:pPr>
        <w:spacing w:after="0" w:line="240" w:lineRule="auto"/>
        <w:jc w:val="both"/>
        <w:rPr>
          <w:rFonts w:ascii="Arial" w:hAnsi="Arial" w:cs="Arial"/>
        </w:rPr>
      </w:pPr>
      <w:r w:rsidRPr="00042CBF">
        <w:rPr>
          <w:rFonts w:ascii="Arial" w:hAnsi="Arial" w:cs="Arial"/>
        </w:rPr>
        <w:t>Aimag Spa tratterà i Suoi dati personali nel rispetto della normativa privacy vigente e per le sole finalità di dare corso al Suo reclamo e successive attività interne collegate ad esso. I dati non verranno diffusi e potranno essere comunicati a società del gruppo Aimag e a soggetti terzi autorizzati, per le sole finalità di cui sopra. I dati verranno trattati dai soli soggetti autorizzati al trattamento nel rispetto di adeguate misure di protezione logistiche ed informatiche. I dati sono conservati all’interno dell’Unione Europea per il solo tempo necessario a dare corso al reclamo, salvo ulteriore periodo derivante da obblighi di legge.</w:t>
      </w:r>
    </w:p>
    <w:p w:rsidR="00042CBF" w:rsidRDefault="00042CBF" w:rsidP="00042CBF">
      <w:pPr>
        <w:spacing w:after="0" w:line="240" w:lineRule="auto"/>
        <w:jc w:val="both"/>
        <w:rPr>
          <w:rFonts w:ascii="Arial" w:hAnsi="Arial" w:cs="Arial"/>
        </w:rPr>
      </w:pPr>
      <w:r w:rsidRPr="00042CBF">
        <w:rPr>
          <w:rFonts w:ascii="Arial" w:hAnsi="Arial" w:cs="Arial"/>
        </w:rPr>
        <w:t>Il testo completo dell'informativa è disponibile sul sito www.aimag.it in homepage alla Privacy policy, o presso gli sportelli clienti, o chiamando il numero verde gratuito 800 018405.</w:t>
      </w:r>
    </w:p>
    <w:p w:rsidR="00042CBF" w:rsidRDefault="00042CBF" w:rsidP="00042CBF">
      <w:pPr>
        <w:spacing w:after="0" w:line="240" w:lineRule="auto"/>
        <w:jc w:val="center"/>
        <w:rPr>
          <w:rFonts w:ascii="Arial" w:hAnsi="Arial" w:cs="Arial"/>
          <w:b/>
        </w:rPr>
      </w:pPr>
      <w:r w:rsidRPr="00042CBF">
        <w:rPr>
          <w:rFonts w:ascii="Arial" w:hAnsi="Arial" w:cs="Arial"/>
          <w:b/>
        </w:rPr>
        <w:lastRenderedPageBreak/>
        <w:t>AZIENDA SPECIALE DELLA CAMERA DI COMMERCIO DI ASTI PER LA PROMOZIONE E PER LA REGOLAZIONE DEL MERCATO</w:t>
      </w:r>
    </w:p>
    <w:p w:rsidR="00042CBF" w:rsidRPr="00F90259" w:rsidRDefault="00042CBF" w:rsidP="00042CBF">
      <w:pPr>
        <w:spacing w:before="2"/>
        <w:ind w:left="473" w:right="53"/>
        <w:jc w:val="center"/>
        <w:rPr>
          <w:b/>
          <w:i/>
        </w:rPr>
      </w:pPr>
      <w:r w:rsidRPr="00F90259">
        <w:rPr>
          <w:b/>
          <w:i/>
        </w:rPr>
        <w:t>Laboratorio Nazionale Taratura per contatori d’acqua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2CBF" w:rsidTr="00821FAE">
        <w:tc>
          <w:tcPr>
            <w:tcW w:w="9628" w:type="dxa"/>
            <w:gridSpan w:val="2"/>
          </w:tcPr>
          <w:p w:rsidR="00042CBF" w:rsidRDefault="00042CBF" w:rsidP="00042C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Liberatoria per rimozione sigilli</w:t>
            </w:r>
          </w:p>
        </w:tc>
      </w:tr>
      <w:tr w:rsidR="00042CBF" w:rsidTr="00042CBF">
        <w:tc>
          <w:tcPr>
            <w:tcW w:w="4814" w:type="dxa"/>
          </w:tcPr>
          <w:p w:rsidR="00042CBF" w:rsidRDefault="00042CBF" w:rsidP="00042C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</w:tcPr>
          <w:p w:rsidR="00042CBF" w:rsidRDefault="00042CBF" w:rsidP="00042CBF">
            <w:r>
              <w:t>Spett.le</w:t>
            </w:r>
          </w:p>
          <w:p w:rsidR="00042CBF" w:rsidRDefault="00042CBF" w:rsidP="00042CBF">
            <w:pPr>
              <w:rPr>
                <w:rFonts w:ascii="Arial" w:hAnsi="Arial" w:cs="Arial"/>
                <w:b/>
              </w:rPr>
            </w:pPr>
            <w:r w:rsidRPr="00F90259">
              <w:t>Aimag SpA</w:t>
            </w:r>
          </w:p>
        </w:tc>
      </w:tr>
      <w:tr w:rsidR="00042CBF" w:rsidTr="00042CBF">
        <w:tc>
          <w:tcPr>
            <w:tcW w:w="4814" w:type="dxa"/>
          </w:tcPr>
          <w:p w:rsidR="00042CBF" w:rsidRPr="00042CBF" w:rsidRDefault="00042CBF" w:rsidP="00042CBF">
            <w:pPr>
              <w:jc w:val="right"/>
              <w:rPr>
                <w:rFonts w:ascii="Arial" w:hAnsi="Arial" w:cs="Arial"/>
              </w:rPr>
            </w:pPr>
            <w:r w:rsidRPr="00042CB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4814" w:type="dxa"/>
          </w:tcPr>
          <w:p w:rsidR="00042CBF" w:rsidRPr="00042CBF" w:rsidRDefault="00042CBF" w:rsidP="00042CBF">
            <w:pPr>
              <w:rPr>
                <w:rFonts w:ascii="Arial" w:hAnsi="Arial" w:cs="Arial"/>
              </w:rPr>
            </w:pPr>
            <w:r w:rsidRPr="00042CBF">
              <w:rPr>
                <w:rFonts w:ascii="Arial" w:hAnsi="Arial" w:cs="Arial"/>
              </w:rPr>
              <w:t>Laboratorio Nazionale di taratura per Contatori d’acqua Dell’Azienda Speciale della CCIAA di Asti</w:t>
            </w:r>
          </w:p>
          <w:p w:rsidR="00042CBF" w:rsidRDefault="00042CBF" w:rsidP="00042CBF">
            <w:pPr>
              <w:rPr>
                <w:rFonts w:ascii="Arial" w:hAnsi="Arial" w:cs="Arial"/>
                <w:b/>
              </w:rPr>
            </w:pPr>
            <w:r w:rsidRPr="00042CBF">
              <w:rPr>
                <w:rFonts w:ascii="Arial" w:hAnsi="Arial" w:cs="Arial"/>
              </w:rPr>
              <w:t>Piazza G.</w:t>
            </w:r>
            <w:r w:rsidR="00044FCE">
              <w:rPr>
                <w:rFonts w:ascii="Arial" w:hAnsi="Arial" w:cs="Arial"/>
              </w:rPr>
              <w:t xml:space="preserve"> </w:t>
            </w:r>
            <w:r w:rsidRPr="00042CBF">
              <w:rPr>
                <w:rFonts w:ascii="Arial" w:hAnsi="Arial" w:cs="Arial"/>
              </w:rPr>
              <w:t>Goria (ex Piazzetta dell’Archivio) n°01 14100 ASTI</w:t>
            </w:r>
          </w:p>
        </w:tc>
      </w:tr>
    </w:tbl>
    <w:p w:rsidR="00042CBF" w:rsidRDefault="00042CBF" w:rsidP="00042CBF">
      <w:pPr>
        <w:spacing w:after="0" w:line="240" w:lineRule="auto"/>
        <w:jc w:val="center"/>
        <w:rPr>
          <w:rFonts w:ascii="Arial" w:hAnsi="Arial" w:cs="Arial"/>
          <w:b/>
        </w:rPr>
      </w:pPr>
    </w:p>
    <w:p w:rsidR="00042CBF" w:rsidRPr="00F90259" w:rsidRDefault="00042CBF" w:rsidP="00AE0745">
      <w:pPr>
        <w:pStyle w:val="Corpotesto"/>
        <w:tabs>
          <w:tab w:val="left" w:pos="7934"/>
          <w:tab w:val="left" w:pos="8927"/>
        </w:tabs>
        <w:spacing w:line="360" w:lineRule="auto"/>
        <w:ind w:left="660" w:right="2436"/>
        <w:jc w:val="both"/>
      </w:pPr>
      <w:r w:rsidRPr="00F90259">
        <w:t>Il</w:t>
      </w:r>
      <w:r w:rsidRPr="00F90259">
        <w:rPr>
          <w:spacing w:val="-3"/>
        </w:rPr>
        <w:t xml:space="preserve"> </w:t>
      </w:r>
      <w:r w:rsidRPr="00F90259">
        <w:t>sottoscritto</w:t>
      </w:r>
      <w:r w:rsidRPr="00F90259">
        <w:rPr>
          <w:u w:val="single"/>
        </w:rPr>
        <w:t xml:space="preserve"> </w:t>
      </w:r>
      <w:r w:rsidRPr="00F90259">
        <w:rPr>
          <w:u w:val="single"/>
        </w:rPr>
        <w:tab/>
      </w:r>
      <w:r w:rsidRPr="00FE6987">
        <w:rPr>
          <w:u w:val="single"/>
        </w:rPr>
        <w:tab/>
      </w:r>
      <w:r w:rsidR="00AE0745" w:rsidRPr="00FE6987">
        <w:rPr>
          <w:u w:val="single"/>
        </w:rPr>
        <w:t>_____</w:t>
      </w:r>
      <w:r w:rsidRPr="00FE6987">
        <w:t xml:space="preserve"> </w:t>
      </w:r>
      <w:r w:rsidRPr="00F90259">
        <w:t>intestatario del contratto di utenza idrica</w:t>
      </w:r>
      <w:r w:rsidRPr="00F90259">
        <w:rPr>
          <w:spacing w:val="-11"/>
        </w:rPr>
        <w:t xml:space="preserve"> </w:t>
      </w:r>
      <w:r w:rsidRPr="00F90259">
        <w:t xml:space="preserve">codice </w:t>
      </w:r>
      <w:r w:rsidRPr="00F90259">
        <w:rPr>
          <w:u w:val="single"/>
        </w:rPr>
        <w:t xml:space="preserve"> </w:t>
      </w:r>
      <w:r w:rsidRPr="00F90259">
        <w:rPr>
          <w:u w:val="single"/>
        </w:rPr>
        <w:tab/>
      </w:r>
      <w:r w:rsidR="00AE0745">
        <w:rPr>
          <w:u w:val="single"/>
        </w:rPr>
        <w:t>_____________</w:t>
      </w:r>
    </w:p>
    <w:p w:rsidR="00FE6987" w:rsidRDefault="00042CBF" w:rsidP="00AE0745">
      <w:pPr>
        <w:pStyle w:val="Corpotesto"/>
        <w:tabs>
          <w:tab w:val="left" w:pos="9076"/>
        </w:tabs>
        <w:spacing w:line="360" w:lineRule="auto"/>
        <w:ind w:left="660" w:right="2276"/>
        <w:jc w:val="both"/>
      </w:pPr>
      <w:r w:rsidRPr="00F90259">
        <w:t>matricola</w:t>
      </w:r>
      <w:r w:rsidRPr="00F90259">
        <w:rPr>
          <w:spacing w:val="-3"/>
        </w:rPr>
        <w:t xml:space="preserve"> </w:t>
      </w:r>
      <w:r w:rsidRPr="00F90259">
        <w:t>contatore</w:t>
      </w:r>
      <w:r w:rsidRPr="00F90259">
        <w:rPr>
          <w:u w:val="single"/>
        </w:rPr>
        <w:t xml:space="preserve"> </w:t>
      </w:r>
      <w:r w:rsidRPr="00F90259">
        <w:rPr>
          <w:u w:val="single"/>
        </w:rPr>
        <w:tab/>
      </w:r>
      <w:r w:rsidR="00F71097">
        <w:rPr>
          <w:u w:val="single"/>
        </w:rPr>
        <w:t>____</w:t>
      </w:r>
      <w:r w:rsidRPr="00F90259">
        <w:t xml:space="preserve"> </w:t>
      </w:r>
    </w:p>
    <w:p w:rsidR="00042CBF" w:rsidRPr="00F90259" w:rsidRDefault="00042CBF" w:rsidP="00AE0745">
      <w:pPr>
        <w:pStyle w:val="Corpotesto"/>
        <w:tabs>
          <w:tab w:val="left" w:pos="9076"/>
        </w:tabs>
        <w:spacing w:line="360" w:lineRule="auto"/>
        <w:ind w:left="660" w:right="2276"/>
        <w:jc w:val="both"/>
      </w:pPr>
      <w:r w:rsidRPr="00F90259">
        <w:t>sita nel Comune</w:t>
      </w:r>
      <w:r w:rsidRPr="00F90259">
        <w:rPr>
          <w:spacing w:val="-3"/>
        </w:rPr>
        <w:t xml:space="preserve"> </w:t>
      </w:r>
      <w:r w:rsidRPr="00F90259">
        <w:t xml:space="preserve">di </w:t>
      </w:r>
      <w:r w:rsidRPr="00F90259">
        <w:rPr>
          <w:u w:val="single"/>
        </w:rPr>
        <w:t xml:space="preserve"> </w:t>
      </w:r>
      <w:r w:rsidRPr="00F90259">
        <w:rPr>
          <w:u w:val="single"/>
        </w:rPr>
        <w:tab/>
      </w:r>
      <w:r w:rsidR="00AE0745">
        <w:rPr>
          <w:u w:val="single"/>
        </w:rPr>
        <w:t>____</w:t>
      </w:r>
    </w:p>
    <w:p w:rsidR="00042CBF" w:rsidRPr="00F90259" w:rsidRDefault="00042CBF" w:rsidP="00042CBF">
      <w:pPr>
        <w:pStyle w:val="Corpotesto"/>
        <w:spacing w:line="252" w:lineRule="exact"/>
        <w:ind w:left="473" w:right="53"/>
        <w:jc w:val="center"/>
      </w:pPr>
      <w:r w:rsidRPr="00F90259">
        <w:t>CHIEDE</w:t>
      </w:r>
    </w:p>
    <w:p w:rsidR="00042CBF" w:rsidRPr="00F90259" w:rsidRDefault="00042CBF" w:rsidP="00042CBF">
      <w:pPr>
        <w:pStyle w:val="Corpotesto"/>
        <w:spacing w:before="126" w:line="360" w:lineRule="auto"/>
        <w:ind w:left="660" w:right="242"/>
        <w:jc w:val="both"/>
      </w:pPr>
      <w:r w:rsidRPr="00F90259">
        <w:t xml:space="preserve">la verifica metrologica del contatore da effettuarsi presso il Laboratorio Nazionale di taratura per Contatori d’acqua Dell’Azienda Speciale della CCIAA di Asti </w:t>
      </w:r>
      <w:r w:rsidR="00044FCE">
        <w:t>Piazza G. Goria</w:t>
      </w:r>
      <w:r w:rsidRPr="00F90259">
        <w:t xml:space="preserve"> n° 01 14100 ASTI (accreditato N° 175 nel Sistema Italiano di Taratura contatori)</w:t>
      </w:r>
    </w:p>
    <w:p w:rsidR="00042CBF" w:rsidRPr="00F90259" w:rsidRDefault="00042CBF" w:rsidP="00042CBF">
      <w:pPr>
        <w:pStyle w:val="Corpotesto"/>
        <w:spacing w:before="2"/>
        <w:ind w:left="473" w:right="49"/>
        <w:jc w:val="center"/>
      </w:pPr>
      <w:r w:rsidRPr="00F90259">
        <w:t>AUTORIZZA</w:t>
      </w:r>
    </w:p>
    <w:p w:rsidR="00042CBF" w:rsidRPr="00F90259" w:rsidRDefault="00042CBF" w:rsidP="00AE0745">
      <w:pPr>
        <w:pStyle w:val="Corpotesto"/>
        <w:spacing w:before="126" w:line="360" w:lineRule="auto"/>
        <w:ind w:left="660"/>
        <w:jc w:val="both"/>
      </w:pPr>
      <w:r w:rsidRPr="00F90259">
        <w:t>l'apertura della cassa del contatore mediante la rimozione dei sigilli metrici onde accertare che i meccanismi interni al contatore siano correttamente montati e regolarmente funzionanti;</w:t>
      </w:r>
    </w:p>
    <w:p w:rsidR="00042CBF" w:rsidRPr="00F90259" w:rsidRDefault="00042CBF" w:rsidP="00042CBF">
      <w:pPr>
        <w:pStyle w:val="Corpotesto"/>
        <w:ind w:left="473" w:right="53"/>
        <w:jc w:val="center"/>
      </w:pPr>
      <w:r w:rsidRPr="00F90259">
        <w:t>DICHIARA</w:t>
      </w:r>
    </w:p>
    <w:p w:rsidR="00042CBF" w:rsidRDefault="00042CBF" w:rsidP="00AE0745">
      <w:pPr>
        <w:pStyle w:val="Corpotesto"/>
        <w:spacing w:before="126" w:line="360" w:lineRule="auto"/>
        <w:ind w:left="660" w:right="225"/>
        <w:jc w:val="both"/>
      </w:pPr>
      <w:r w:rsidRPr="00F90259">
        <w:t>di essere a conoscenza che dopo questo ultimo controllo non sarà più possibile effettuare ulteriori verifiche e pertanto accetta i risultati che verranno riportati su apposito certificato rilasciato dal Laboratorio.</w:t>
      </w:r>
    </w:p>
    <w:p w:rsidR="00042CBF" w:rsidRDefault="00042CBF" w:rsidP="00042CBF">
      <w:pPr>
        <w:pStyle w:val="Corpotesto"/>
        <w:ind w:left="660"/>
      </w:pPr>
      <w:r w:rsidRPr="00F90259">
        <w:t>Dichiara inoltre:</w:t>
      </w:r>
    </w:p>
    <w:p w:rsidR="00BB6F0D" w:rsidRDefault="00BB6F0D" w:rsidP="00042CBF">
      <w:pPr>
        <w:pStyle w:val="Corpotesto"/>
        <w:ind w:left="660"/>
      </w:pPr>
    </w:p>
    <w:p w:rsidR="00062A42" w:rsidRDefault="00BB6F0D" w:rsidP="00DF342C">
      <w:pPr>
        <w:pStyle w:val="Corpotesto"/>
        <w:numPr>
          <w:ilvl w:val="0"/>
          <w:numId w:val="3"/>
        </w:numPr>
        <w:spacing w:before="1"/>
        <w:rPr>
          <w:position w:val="2"/>
        </w:rPr>
      </w:pPr>
      <w:r w:rsidRPr="00183813">
        <w:rPr>
          <w:position w:val="2"/>
        </w:rPr>
        <w:t>Di voler assistere alla prova di verifica ed a tale scopo di essere avvisato al numero</w:t>
      </w:r>
      <w:r w:rsidRPr="00183813">
        <w:rPr>
          <w:spacing w:val="-23"/>
          <w:position w:val="2"/>
        </w:rPr>
        <w:t xml:space="preserve"> </w:t>
      </w:r>
      <w:r w:rsidRPr="00183813">
        <w:rPr>
          <w:position w:val="2"/>
        </w:rPr>
        <w:t>telefonico/e-mail/fax</w:t>
      </w:r>
      <w:r w:rsidR="00183813" w:rsidRPr="00183813">
        <w:rPr>
          <w:position w:val="2"/>
        </w:rPr>
        <w:t xml:space="preserve"> __________________</w:t>
      </w:r>
    </w:p>
    <w:p w:rsidR="00183813" w:rsidRPr="00183813" w:rsidRDefault="00183813" w:rsidP="00183813">
      <w:pPr>
        <w:pStyle w:val="Corpotesto"/>
        <w:spacing w:before="1"/>
        <w:ind w:left="720"/>
        <w:rPr>
          <w:position w:val="2"/>
        </w:rPr>
      </w:pPr>
    </w:p>
    <w:p w:rsidR="00062A42" w:rsidRPr="00F90259" w:rsidRDefault="00062A42" w:rsidP="00062A42">
      <w:pPr>
        <w:pStyle w:val="Corpotesto"/>
        <w:numPr>
          <w:ilvl w:val="0"/>
          <w:numId w:val="3"/>
        </w:numPr>
        <w:spacing w:before="1"/>
      </w:pPr>
      <w:r>
        <w:rPr>
          <w:position w:val="2"/>
        </w:rPr>
        <w:t>Di non voler assistere alla prova di verifica</w:t>
      </w:r>
    </w:p>
    <w:p w:rsidR="00BB6F0D" w:rsidRPr="00F90259" w:rsidRDefault="00BB6F0D" w:rsidP="00042CBF">
      <w:pPr>
        <w:pStyle w:val="Corpotesto"/>
        <w:ind w:left="660"/>
      </w:pPr>
    </w:p>
    <w:p w:rsidR="00042CBF" w:rsidRPr="00F90259" w:rsidRDefault="00042CBF" w:rsidP="00042CBF">
      <w:pPr>
        <w:pStyle w:val="Corpotesto"/>
        <w:rPr>
          <w:sz w:val="20"/>
        </w:rPr>
      </w:pPr>
    </w:p>
    <w:p w:rsidR="00042CBF" w:rsidRDefault="00042CBF" w:rsidP="00042CBF">
      <w:pPr>
        <w:pStyle w:val="Corpotesto"/>
        <w:spacing w:before="126" w:line="360" w:lineRule="auto"/>
        <w:ind w:left="660" w:right="225"/>
      </w:pPr>
      <w:r>
        <w:t>Li ……………………………………                               …………………………………………</w:t>
      </w:r>
    </w:p>
    <w:p w:rsidR="00042CBF" w:rsidRDefault="00042CBF" w:rsidP="00042CBF">
      <w:pPr>
        <w:pStyle w:val="Corpotesto"/>
        <w:spacing w:before="126" w:line="360" w:lineRule="auto"/>
        <w:ind w:left="7032" w:right="225" w:firstLine="48"/>
      </w:pPr>
      <w:r>
        <w:t>(firma)</w:t>
      </w:r>
    </w:p>
    <w:p w:rsidR="00042CBF" w:rsidRDefault="00042CBF" w:rsidP="00042CBF">
      <w:pPr>
        <w:pStyle w:val="Corpotesto"/>
        <w:spacing w:before="126" w:line="360" w:lineRule="auto"/>
        <w:ind w:right="225"/>
        <w:rPr>
          <w:b/>
        </w:rPr>
      </w:pPr>
    </w:p>
    <w:p w:rsidR="00042CBF" w:rsidRPr="00042CBF" w:rsidRDefault="00042CBF" w:rsidP="00183813">
      <w:pPr>
        <w:pStyle w:val="Corpotesto"/>
        <w:spacing w:before="126" w:line="360" w:lineRule="auto"/>
        <w:ind w:right="225"/>
        <w:rPr>
          <w:b/>
        </w:rPr>
      </w:pPr>
      <w:r w:rsidRPr="00042CBF">
        <w:rPr>
          <w:b/>
        </w:rPr>
        <w:tab/>
        <w:t>(*) Nota: Allegare fotocopia Carta Identità Intestatario Contratto.</w:t>
      </w:r>
    </w:p>
    <w:sectPr w:rsidR="00042CBF" w:rsidRPr="00042C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AD8" w:rsidRDefault="00AE0AD8" w:rsidP="001A6858">
      <w:pPr>
        <w:spacing w:after="0" w:line="240" w:lineRule="auto"/>
      </w:pPr>
      <w:r>
        <w:separator/>
      </w:r>
    </w:p>
  </w:endnote>
  <w:endnote w:type="continuationSeparator" w:id="0">
    <w:p w:rsidR="00AE0AD8" w:rsidRDefault="00AE0AD8" w:rsidP="001A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AD8" w:rsidRDefault="00AE0AD8" w:rsidP="001A6858">
      <w:pPr>
        <w:spacing w:after="0" w:line="240" w:lineRule="auto"/>
      </w:pPr>
      <w:r>
        <w:separator/>
      </w:r>
    </w:p>
  </w:footnote>
  <w:footnote w:type="continuationSeparator" w:id="0">
    <w:p w:rsidR="00AE0AD8" w:rsidRDefault="00AE0AD8" w:rsidP="001A6858">
      <w:pPr>
        <w:spacing w:after="0" w:line="240" w:lineRule="auto"/>
      </w:pPr>
      <w:r>
        <w:continuationSeparator/>
      </w:r>
    </w:p>
  </w:footnote>
  <w:footnote w:id="1">
    <w:p w:rsidR="001A6858" w:rsidRDefault="001A6858">
      <w:pPr>
        <w:pStyle w:val="Testonotaapidipagina"/>
      </w:pPr>
      <w:r w:rsidRPr="009438AF">
        <w:rPr>
          <w:rStyle w:val="Rimandonotaapidipagina"/>
        </w:rPr>
        <w:footnoteRef/>
      </w:r>
      <w:r w:rsidRPr="009438AF">
        <w:t xml:space="preserve"> Regolazione della qualità contrattuale del servizio idrico integrato ovvero di ciascuno dei singoli servizi che lo compongono, pubblicato sul sito </w:t>
      </w:r>
      <w:hyperlink r:id="rId1" w:history="1">
        <w:r w:rsidRPr="009438AF">
          <w:rPr>
            <w:rStyle w:val="Collegamentoipertestuale"/>
          </w:rPr>
          <w:t>www.arera.it</w:t>
        </w:r>
      </w:hyperlink>
      <w:r w:rsidRPr="009438AF">
        <w:t xml:space="preserve">  in data 29 dicembre 2015</w:t>
      </w:r>
      <w:r w:rsidR="00FF2763"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pt;height:21.75pt;visibility:visible;mso-wrap-style:square" o:bullet="t">
        <v:imagedata r:id="rId1" o:title=""/>
      </v:shape>
    </w:pict>
  </w:numPicBullet>
  <w:abstractNum w:abstractNumId="0" w15:restartNumberingAfterBreak="0">
    <w:nsid w:val="15DB3695"/>
    <w:multiLevelType w:val="hybridMultilevel"/>
    <w:tmpl w:val="6ACED59C"/>
    <w:lvl w:ilvl="0" w:tplc="82BCDDB8">
      <w:numFmt w:val="bullet"/>
      <w:lvlText w:val=""/>
      <w:lvlJc w:val="left"/>
      <w:pPr>
        <w:ind w:left="117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13E7DEA"/>
    <w:multiLevelType w:val="hybridMultilevel"/>
    <w:tmpl w:val="5854115C"/>
    <w:lvl w:ilvl="0" w:tplc="D458D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97A86"/>
    <w:multiLevelType w:val="hybridMultilevel"/>
    <w:tmpl w:val="0CFC80F2"/>
    <w:lvl w:ilvl="0" w:tplc="8248AA7E">
      <w:numFmt w:val="bullet"/>
      <w:lvlText w:val=""/>
      <w:lvlJc w:val="left"/>
      <w:pPr>
        <w:ind w:left="153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C901DA4"/>
    <w:multiLevelType w:val="hybridMultilevel"/>
    <w:tmpl w:val="BDE2258C"/>
    <w:lvl w:ilvl="0" w:tplc="F63E3A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2D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28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840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0CD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06FE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E4F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420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86C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6451B0E"/>
    <w:multiLevelType w:val="hybridMultilevel"/>
    <w:tmpl w:val="1C1018E0"/>
    <w:lvl w:ilvl="0" w:tplc="9B86E5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62B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8E9E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EA1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88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0061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546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48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E6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61E0E8E"/>
    <w:multiLevelType w:val="hybridMultilevel"/>
    <w:tmpl w:val="0910F52C"/>
    <w:lvl w:ilvl="0" w:tplc="42426B9E">
      <w:numFmt w:val="bullet"/>
      <w:lvlText w:val="*"/>
      <w:lvlJc w:val="left"/>
      <w:pPr>
        <w:ind w:left="810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FDA2EC96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D80A8390">
      <w:numFmt w:val="bullet"/>
      <w:lvlText w:val="•"/>
      <w:lvlJc w:val="left"/>
      <w:pPr>
        <w:ind w:left="2542" w:hanging="360"/>
      </w:pPr>
      <w:rPr>
        <w:rFonts w:hint="default"/>
        <w:lang w:val="it-IT" w:eastAsia="it-IT" w:bidi="it-IT"/>
      </w:rPr>
    </w:lvl>
    <w:lvl w:ilvl="3" w:tplc="8D0C7C7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54FE1472">
      <w:numFmt w:val="bullet"/>
      <w:lvlText w:val="•"/>
      <w:lvlJc w:val="left"/>
      <w:pPr>
        <w:ind w:left="4748" w:hanging="360"/>
      </w:pPr>
      <w:rPr>
        <w:rFonts w:hint="default"/>
        <w:lang w:val="it-IT" w:eastAsia="it-IT" w:bidi="it-IT"/>
      </w:rPr>
    </w:lvl>
    <w:lvl w:ilvl="5" w:tplc="C4AED404">
      <w:numFmt w:val="bullet"/>
      <w:lvlText w:val="•"/>
      <w:lvlJc w:val="left"/>
      <w:pPr>
        <w:ind w:left="5851" w:hanging="360"/>
      </w:pPr>
      <w:rPr>
        <w:rFonts w:hint="default"/>
        <w:lang w:val="it-IT" w:eastAsia="it-IT" w:bidi="it-IT"/>
      </w:rPr>
    </w:lvl>
    <w:lvl w:ilvl="6" w:tplc="348A11E4">
      <w:numFmt w:val="bullet"/>
      <w:lvlText w:val="•"/>
      <w:lvlJc w:val="left"/>
      <w:pPr>
        <w:ind w:left="6954" w:hanging="360"/>
      </w:pPr>
      <w:rPr>
        <w:rFonts w:hint="default"/>
        <w:lang w:val="it-IT" w:eastAsia="it-IT" w:bidi="it-IT"/>
      </w:rPr>
    </w:lvl>
    <w:lvl w:ilvl="7" w:tplc="9D460616">
      <w:numFmt w:val="bullet"/>
      <w:lvlText w:val="•"/>
      <w:lvlJc w:val="left"/>
      <w:pPr>
        <w:ind w:left="8057" w:hanging="360"/>
      </w:pPr>
      <w:rPr>
        <w:rFonts w:hint="default"/>
        <w:lang w:val="it-IT" w:eastAsia="it-IT" w:bidi="it-IT"/>
      </w:rPr>
    </w:lvl>
    <w:lvl w:ilvl="8" w:tplc="DE60AE44">
      <w:numFmt w:val="bullet"/>
      <w:lvlText w:val="•"/>
      <w:lvlJc w:val="left"/>
      <w:pPr>
        <w:ind w:left="9160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E"/>
    <w:rsid w:val="00042CBF"/>
    <w:rsid w:val="00044FCE"/>
    <w:rsid w:val="00062A42"/>
    <w:rsid w:val="00183813"/>
    <w:rsid w:val="001A4391"/>
    <w:rsid w:val="001A6858"/>
    <w:rsid w:val="00281C0D"/>
    <w:rsid w:val="00354046"/>
    <w:rsid w:val="003B1F20"/>
    <w:rsid w:val="00485F45"/>
    <w:rsid w:val="004D5C87"/>
    <w:rsid w:val="0061698E"/>
    <w:rsid w:val="009438AF"/>
    <w:rsid w:val="0099254F"/>
    <w:rsid w:val="00A24900"/>
    <w:rsid w:val="00A878ED"/>
    <w:rsid w:val="00AE0745"/>
    <w:rsid w:val="00AE0AD8"/>
    <w:rsid w:val="00B03E99"/>
    <w:rsid w:val="00B71816"/>
    <w:rsid w:val="00BB6F0D"/>
    <w:rsid w:val="00D829BB"/>
    <w:rsid w:val="00E52340"/>
    <w:rsid w:val="00F649AE"/>
    <w:rsid w:val="00F71097"/>
    <w:rsid w:val="00FE6987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382AFE"/>
  <w15:chartTrackingRefBased/>
  <w15:docId w15:val="{A8EF2909-B9CC-4AD2-A088-82254856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42CBF"/>
    <w:pPr>
      <w:widowControl w:val="0"/>
      <w:autoSpaceDE w:val="0"/>
      <w:autoSpaceDN w:val="0"/>
      <w:spacing w:after="0" w:line="240" w:lineRule="auto"/>
      <w:ind w:left="473" w:right="50"/>
      <w:jc w:val="center"/>
      <w:outlineLvl w:val="0"/>
    </w:pPr>
    <w:rPr>
      <w:rFonts w:ascii="Arial" w:eastAsia="Arial" w:hAnsi="Arial" w:cs="Arial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169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A878ED"/>
    <w:pPr>
      <w:widowControl w:val="0"/>
      <w:autoSpaceDE w:val="0"/>
      <w:autoSpaceDN w:val="0"/>
      <w:spacing w:before="1" w:after="0" w:line="240" w:lineRule="auto"/>
      <w:ind w:left="1440" w:hanging="361"/>
    </w:pPr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42CBF"/>
    <w:rPr>
      <w:rFonts w:ascii="Arial" w:eastAsia="Arial" w:hAnsi="Arial" w:cs="Arial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42C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2CBF"/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813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68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685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685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A6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er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4111EA9-4AAF-4EB2-8E80-0CB7774A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Leotti</dc:creator>
  <cp:keywords/>
  <dc:description/>
  <cp:lastModifiedBy>Elisa Leotti</cp:lastModifiedBy>
  <cp:revision>4</cp:revision>
  <cp:lastPrinted>2019-12-31T11:19:00Z</cp:lastPrinted>
  <dcterms:created xsi:type="dcterms:W3CDTF">2021-01-20T11:08:00Z</dcterms:created>
  <dcterms:modified xsi:type="dcterms:W3CDTF">2021-01-20T11:09:00Z</dcterms:modified>
</cp:coreProperties>
</file>