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di offerta 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Impresa mandante n.1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82FF7" w:rsidRDefault="00782FF7" w:rsidP="00782FF7">
      <w:pPr>
        <w:tabs>
          <w:tab w:val="left" w:pos="-18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ai fini della partecipazione alla procedura per l’affidamento 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del </w:t>
      </w:r>
      <w:r>
        <w:rPr>
          <w:rFonts w:ascii="Arial" w:hAnsi="Arial" w:cs="Arial"/>
          <w:b/>
          <w:color w:val="000000"/>
          <w:sz w:val="22"/>
          <w:szCs w:val="22"/>
        </w:rPr>
        <w:t>Servizio di raccolta porta a porta della frazione riciclabile costituita da sfalci e piccole potature (C.E.R. 20 02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01)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nel territorio dei Comuni serviti da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Aimag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S.p.A.</w:t>
      </w:r>
      <w:r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782FF7" w:rsidRDefault="00782FF7" w:rsidP="00782FF7">
      <w:pPr>
        <w:pStyle w:val="Corpotesto"/>
        <w:rPr>
          <w:rFonts w:ascii="Arial" w:hAnsi="Arial" w:cs="Arial"/>
        </w:rPr>
      </w:pPr>
    </w:p>
    <w:p w:rsidR="00782FF7" w:rsidRDefault="00782FF7" w:rsidP="00782FF7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DICHIARA DI OFFRIRE</w:t>
      </w:r>
    </w:p>
    <w:tbl>
      <w:tblPr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83"/>
        <w:gridCol w:w="1742"/>
        <w:gridCol w:w="2579"/>
        <w:gridCol w:w="3982"/>
      </w:tblGrid>
      <w:tr w:rsidR="00782FF7" w:rsidTr="00782FF7">
        <w:trPr>
          <w:trHeight w:val="9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 rifiuto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Utenze Servite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Prezzo unitario, al netto di IVA, offerto dalla ditta per singola utenza </w:t>
            </w:r>
          </w:p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(espresso in cifre ed in lettere)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Prezzo totale, al netto di IVA, offerto dalla ditta</w:t>
            </w:r>
          </w:p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(espresso in cifre ed in lettere)</w:t>
            </w:r>
          </w:p>
        </w:tc>
      </w:tr>
      <w:tr w:rsidR="00782FF7" w:rsidTr="00782FF7">
        <w:trPr>
          <w:trHeight w:val="6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02 01 Sfalci/Potature</w:t>
            </w:r>
          </w:p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“Comuni Area Nord”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26.320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82FF7" w:rsidTr="00782FF7">
        <w:trPr>
          <w:trHeight w:val="7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02 01 Sfalci/Potature “Comuni Area Sud”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39.536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82FF7" w:rsidTr="00782FF7">
        <w:trPr>
          <w:trHeight w:val="7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F7" w:rsidRDefault="00782FF7">
            <w:pPr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 COMPLESSIVO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F7" w:rsidRDefault="00782FF7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4"/>
        </w:rPr>
      </w:pP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 i propri costi della manodopera sono Euro </w:t>
      </w:r>
      <w:r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782FF7" w:rsidRDefault="00782FF7" w:rsidP="00782FF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fede,                                                             Firma del Titolare / Legale rappresentante  </w:t>
      </w:r>
    </w:p>
    <w:p w:rsidR="00782FF7" w:rsidRDefault="00782FF7" w:rsidP="00782FF7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:rsidR="00782FF7" w:rsidRDefault="00782FF7" w:rsidP="00782FF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(Timbro ditta)</w:t>
      </w:r>
    </w:p>
    <w:p w:rsidR="0026224F" w:rsidRDefault="0026224F" w:rsidP="00782FF7">
      <w:pPr>
        <w:widowControl w:val="0"/>
        <w:tabs>
          <w:tab w:val="left" w:pos="567"/>
        </w:tabs>
        <w:spacing w:line="480" w:lineRule="auto"/>
        <w:jc w:val="center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F"/>
    <w:rsid w:val="0026224F"/>
    <w:rsid w:val="002938E1"/>
    <w:rsid w:val="00376A49"/>
    <w:rsid w:val="00782FF7"/>
    <w:rsid w:val="00B330E5"/>
    <w:rsid w:val="00C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7DF4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Francesca Quaglio</cp:lastModifiedBy>
  <cp:revision>3</cp:revision>
  <cp:lastPrinted>2021-05-24T14:49:00Z</cp:lastPrinted>
  <dcterms:created xsi:type="dcterms:W3CDTF">2021-05-24T14:42:00Z</dcterms:created>
  <dcterms:modified xsi:type="dcterms:W3CDTF">2021-05-26T09:11:00Z</dcterms:modified>
</cp:coreProperties>
</file>