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3FE" w:rsidRDefault="00F073FE" w:rsidP="00F073FE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ALLEGATO C</w:t>
      </w:r>
    </w:p>
    <w:p w:rsidR="00F073FE" w:rsidRDefault="00F073FE" w:rsidP="00F073FE">
      <w:pPr>
        <w:pStyle w:val="Rientronormale1"/>
        <w:widowControl w:val="0"/>
        <w:jc w:val="center"/>
        <w:rPr>
          <w:rFonts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DICHIARAZIONE SOSTITUTIVA</w:t>
      </w:r>
    </w:p>
    <w:p w:rsidR="00F073FE" w:rsidRDefault="00F073FE" w:rsidP="00F073FE">
      <w:pPr>
        <w:pStyle w:val="Rientro1"/>
        <w:widowControl w:val="0"/>
        <w:spacing w:line="360" w:lineRule="auto"/>
        <w:rPr>
          <w:rFonts w:cs="Arial"/>
          <w:sz w:val="22"/>
          <w:szCs w:val="22"/>
        </w:rPr>
      </w:pP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Pr="00CB6ABD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Default="00E719A4" w:rsidP="00E719A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719A4" w:rsidRDefault="00E719A4" w:rsidP="00F073FE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719A4" w:rsidRDefault="00E719A4" w:rsidP="00F073FE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073FE" w:rsidRDefault="00F073FE" w:rsidP="00F073FE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fini della partecipazione alla procedura di gara per la fornitura di carburanti per autotrazione,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F073FE" w:rsidRDefault="00F073FE" w:rsidP="00F073FE">
      <w:pPr>
        <w:tabs>
          <w:tab w:val="left" w:pos="567"/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rPr>
          <w:rFonts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DICHIARA</w:t>
      </w:r>
    </w:p>
    <w:p w:rsidR="00F073FE" w:rsidRDefault="00F073FE" w:rsidP="00F073FE">
      <w:pPr>
        <w:pStyle w:val="Rientro1"/>
        <w:spacing w:before="120"/>
        <w:ind w:left="794"/>
        <w:rPr>
          <w:rFonts w:cs="Arial"/>
          <w:sz w:val="22"/>
          <w:szCs w:val="22"/>
        </w:rPr>
      </w:pPr>
    </w:p>
    <w:p w:rsidR="00F073FE" w:rsidRDefault="00F073FE" w:rsidP="00F073FE">
      <w:pPr>
        <w:pStyle w:val="Paragrafoelenco1"/>
        <w:tabs>
          <w:tab w:val="left" w:pos="4188"/>
        </w:tabs>
        <w:spacing w:line="100" w:lineRule="atLeast"/>
        <w:ind w:left="7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che l’impresa ha svolto nell’ultimo triennio </w:t>
      </w:r>
      <w:r w:rsidR="00CF0646">
        <w:rPr>
          <w:rFonts w:ascii="Arial" w:hAnsi="Arial" w:cs="Arial"/>
          <w:sz w:val="22"/>
          <w:szCs w:val="22"/>
        </w:rPr>
        <w:t>(20</w:t>
      </w:r>
      <w:r w:rsidR="00A52AE5">
        <w:rPr>
          <w:rFonts w:ascii="Arial" w:hAnsi="Arial" w:cs="Arial"/>
          <w:sz w:val="22"/>
          <w:szCs w:val="22"/>
        </w:rPr>
        <w:t>20</w:t>
      </w:r>
      <w:r w:rsidR="00CF0646">
        <w:rPr>
          <w:rFonts w:ascii="Arial" w:hAnsi="Arial" w:cs="Arial"/>
          <w:sz w:val="22"/>
          <w:szCs w:val="22"/>
        </w:rPr>
        <w:t>-20</w:t>
      </w:r>
      <w:r w:rsidR="00A52AE5">
        <w:rPr>
          <w:rFonts w:ascii="Arial" w:hAnsi="Arial" w:cs="Arial"/>
          <w:sz w:val="22"/>
          <w:szCs w:val="22"/>
        </w:rPr>
        <w:t>21</w:t>
      </w:r>
      <w:r w:rsidR="00CF0646">
        <w:rPr>
          <w:rFonts w:ascii="Arial" w:hAnsi="Arial" w:cs="Arial"/>
          <w:sz w:val="22"/>
          <w:szCs w:val="22"/>
        </w:rPr>
        <w:t>-202</w:t>
      </w:r>
      <w:r w:rsidR="00A52AE5">
        <w:rPr>
          <w:rFonts w:ascii="Arial" w:hAnsi="Arial" w:cs="Arial"/>
          <w:sz w:val="22"/>
          <w:szCs w:val="22"/>
        </w:rPr>
        <w:t>2</w:t>
      </w:r>
      <w:r w:rsidR="00CF064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forniture analoghe a quelle oggetto della gara per un importo complessivo non inferiore a € 1.</w:t>
      </w:r>
      <w:r w:rsidR="00BA1D3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00.000</w:t>
      </w:r>
      <w:r>
        <w:rPr>
          <w:rFonts w:ascii="Arial" w:hAnsi="Arial" w:cs="Arial"/>
          <w:sz w:val="22"/>
          <w:szCs w:val="22"/>
          <w:lang w:eastAsia="ar-SA"/>
        </w:rPr>
        <w:t>,00</w:t>
      </w:r>
      <w:r>
        <w:rPr>
          <w:rFonts w:ascii="Arial" w:hAnsi="Arial" w:cs="Arial"/>
          <w:sz w:val="22"/>
          <w:szCs w:val="22"/>
        </w:rPr>
        <w:t>;</w:t>
      </w:r>
    </w:p>
    <w:p w:rsidR="00F073FE" w:rsidRDefault="00F073FE" w:rsidP="00F073FE">
      <w:pPr>
        <w:pStyle w:val="Paragrafoelenco1"/>
        <w:tabs>
          <w:tab w:val="left" w:pos="4188"/>
        </w:tabs>
        <w:ind w:left="7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L’elenco delle principali forniture eseguite negli ultimi tre anni con l’indicazione dell’importo, delle date e i committenti delle forniture, pubblici o privati.   </w:t>
      </w:r>
    </w:p>
    <w:p w:rsidR="00F073FE" w:rsidRDefault="00F073FE" w:rsidP="00F073FE">
      <w:pPr>
        <w:pStyle w:val="Paragrafoelenco1"/>
        <w:tabs>
          <w:tab w:val="left" w:pos="4188"/>
        </w:tabs>
        <w:ind w:left="794"/>
        <w:jc w:val="both"/>
        <w:rPr>
          <w:rFonts w:ascii="Arial" w:hAnsi="Arial" w:cs="Arial"/>
          <w:sz w:val="22"/>
          <w:szCs w:val="22"/>
        </w:rPr>
      </w:pPr>
    </w:p>
    <w:p w:rsidR="000C7464" w:rsidRDefault="00F073FE" w:rsidP="000C746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0C7464">
        <w:rPr>
          <w:rFonts w:cs="Arial"/>
          <w:sz w:val="22"/>
          <w:szCs w:val="22"/>
        </w:rPr>
        <w:t xml:space="preserve">               </w:t>
      </w:r>
      <w:r w:rsidR="000C7464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C7464">
        <w:rPr>
          <w:sz w:val="22"/>
          <w:szCs w:val="22"/>
        </w:rPr>
        <w:instrText xml:space="preserve"> FORMTEXT </w:instrText>
      </w:r>
      <w:r w:rsidR="000C7464">
        <w:rPr>
          <w:sz w:val="22"/>
          <w:szCs w:val="22"/>
        </w:rPr>
      </w:r>
      <w:r w:rsidR="000C7464">
        <w:rPr>
          <w:sz w:val="22"/>
          <w:szCs w:val="22"/>
        </w:rPr>
        <w:fldChar w:fldCharType="separate"/>
      </w:r>
      <w:r w:rsidR="000C7464">
        <w:rPr>
          <w:noProof/>
          <w:sz w:val="22"/>
          <w:szCs w:val="22"/>
        </w:rPr>
        <w:t> </w:t>
      </w:r>
      <w:r w:rsidR="000C7464">
        <w:rPr>
          <w:noProof/>
          <w:sz w:val="22"/>
          <w:szCs w:val="22"/>
        </w:rPr>
        <w:t> </w:t>
      </w:r>
      <w:r w:rsidR="000C7464">
        <w:rPr>
          <w:noProof/>
          <w:sz w:val="22"/>
          <w:szCs w:val="22"/>
        </w:rPr>
        <w:t> </w:t>
      </w:r>
      <w:r w:rsidR="000C7464">
        <w:rPr>
          <w:noProof/>
          <w:sz w:val="22"/>
          <w:szCs w:val="22"/>
        </w:rPr>
        <w:t> </w:t>
      </w:r>
      <w:r w:rsidR="000C7464">
        <w:rPr>
          <w:noProof/>
          <w:sz w:val="22"/>
          <w:szCs w:val="22"/>
        </w:rPr>
        <w:t> </w:t>
      </w:r>
      <w:r w:rsidR="000C7464">
        <w:rPr>
          <w:sz w:val="22"/>
          <w:szCs w:val="22"/>
        </w:rPr>
        <w:fldChar w:fldCharType="end"/>
      </w:r>
    </w:p>
    <w:p w:rsidR="00F073FE" w:rsidRDefault="00F073FE" w:rsidP="00F073FE">
      <w:pPr>
        <w:pStyle w:val="Paragrafoelenco1"/>
        <w:numPr>
          <w:ilvl w:val="1"/>
          <w:numId w:val="1"/>
        </w:numPr>
        <w:tabs>
          <w:tab w:val="num" w:pos="1353"/>
          <w:tab w:val="left" w:pos="4188"/>
        </w:tabs>
        <w:spacing w:line="100" w:lineRule="atLeast"/>
        <w:jc w:val="both"/>
        <w:rPr>
          <w:rFonts w:ascii="Arial" w:eastAsia="Arial" w:hAnsi="Arial" w:cs="Arial"/>
          <w:bCs/>
          <w:color w:val="000000"/>
          <w:kern w:val="2"/>
          <w:sz w:val="22"/>
          <w:lang w:eastAsia="hi-IN" w:bidi="hi-IN"/>
        </w:rPr>
      </w:pPr>
      <w:r>
        <w:rPr>
          <w:rFonts w:ascii="Arial" w:hAnsi="Arial" w:cs="Arial"/>
          <w:sz w:val="22"/>
          <w:szCs w:val="22"/>
        </w:rPr>
        <w:t xml:space="preserve">che il fatturato minimo annuo degli ultimi 3 esercizi è risultato pari o </w:t>
      </w:r>
      <w:r>
        <w:rPr>
          <w:rFonts w:ascii="Arial" w:eastAsia="Arial" w:hAnsi="Arial" w:cs="Arial"/>
          <w:bCs/>
          <w:color w:val="000000"/>
          <w:kern w:val="2"/>
          <w:sz w:val="22"/>
          <w:lang w:eastAsia="hi-IN" w:bidi="hi-IN"/>
        </w:rPr>
        <w:t xml:space="preserve">superiore ad € </w:t>
      </w:r>
      <w:r w:rsidR="00A52AE5">
        <w:rPr>
          <w:rFonts w:ascii="Arial" w:eastAsia="Arial" w:hAnsi="Arial" w:cs="Arial"/>
          <w:bCs/>
          <w:color w:val="000000"/>
          <w:kern w:val="2"/>
          <w:sz w:val="22"/>
          <w:lang w:eastAsia="hi-IN" w:bidi="hi-IN"/>
        </w:rPr>
        <w:t>3</w:t>
      </w:r>
      <w:r>
        <w:rPr>
          <w:rFonts w:ascii="Arial" w:eastAsia="Arial" w:hAnsi="Arial" w:cs="Arial"/>
          <w:bCs/>
          <w:color w:val="000000"/>
          <w:kern w:val="2"/>
          <w:sz w:val="22"/>
          <w:lang w:eastAsia="hi-IN" w:bidi="hi-IN"/>
        </w:rPr>
        <w:t>.</w:t>
      </w:r>
      <w:r w:rsidR="00BA1D38">
        <w:rPr>
          <w:rFonts w:ascii="Arial" w:eastAsia="Arial" w:hAnsi="Arial" w:cs="Arial"/>
          <w:bCs/>
          <w:color w:val="000000"/>
          <w:kern w:val="2"/>
          <w:sz w:val="22"/>
          <w:lang w:eastAsia="hi-IN" w:bidi="hi-IN"/>
        </w:rPr>
        <w:t>0</w:t>
      </w:r>
      <w:bookmarkStart w:id="1" w:name="_GoBack"/>
      <w:bookmarkEnd w:id="1"/>
      <w:r>
        <w:rPr>
          <w:rFonts w:ascii="Arial" w:eastAsia="Arial" w:hAnsi="Arial" w:cs="Arial"/>
          <w:bCs/>
          <w:color w:val="000000"/>
          <w:kern w:val="2"/>
          <w:sz w:val="22"/>
          <w:lang w:eastAsia="hi-IN" w:bidi="hi-IN"/>
        </w:rPr>
        <w:t>00.000,00.</w:t>
      </w:r>
    </w:p>
    <w:p w:rsidR="00F073FE" w:rsidRDefault="00F073FE" w:rsidP="00F073FE">
      <w:pPr>
        <w:pStyle w:val="Rientro2"/>
        <w:widowControl w:val="0"/>
        <w:tabs>
          <w:tab w:val="left" w:pos="284"/>
          <w:tab w:val="left" w:pos="567"/>
        </w:tabs>
        <w:ind w:left="567" w:firstLine="0"/>
        <w:rPr>
          <w:rFonts w:cs="Arial"/>
          <w:b/>
          <w:sz w:val="22"/>
          <w:szCs w:val="22"/>
        </w:rPr>
      </w:pPr>
    </w:p>
    <w:p w:rsidR="00F073FE" w:rsidRDefault="00F073FE" w:rsidP="00F073FE">
      <w:pPr>
        <w:pStyle w:val="Rientro1"/>
        <w:widowControl w:val="0"/>
        <w:rPr>
          <w:rFonts w:cs="Arial"/>
          <w:sz w:val="22"/>
          <w:szCs w:val="22"/>
        </w:rPr>
      </w:pPr>
    </w:p>
    <w:p w:rsidR="00F073FE" w:rsidRDefault="00F073FE" w:rsidP="00F073FE">
      <w:pPr>
        <w:pStyle w:val="Rientro1"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Letto, confermato e sottoscritto.</w:t>
      </w:r>
    </w:p>
    <w:p w:rsidR="00F073FE" w:rsidRDefault="00F073FE" w:rsidP="00400A8C">
      <w:pPr>
        <w:pStyle w:val="Rientro1"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</w:t>
      </w:r>
    </w:p>
    <w:p w:rsidR="00400A8C" w:rsidRPr="004C1FFC" w:rsidRDefault="00400A8C" w:rsidP="00400A8C">
      <w:pPr>
        <w:ind w:left="4254" w:firstLine="709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Firmato digitalmente </w:t>
      </w:r>
    </w:p>
    <w:p w:rsidR="00400A8C" w:rsidRPr="00D26C7E" w:rsidRDefault="00400A8C" w:rsidP="00400A8C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:rsidR="00400A8C" w:rsidRDefault="00400A8C" w:rsidP="00400A8C">
      <w:pPr>
        <w:pStyle w:val="Rientro1"/>
        <w:widowControl w:val="0"/>
        <w:rPr>
          <w:rFonts w:cs="Arial"/>
          <w:sz w:val="22"/>
          <w:szCs w:val="22"/>
        </w:rPr>
      </w:pPr>
    </w:p>
    <w:p w:rsidR="007718B6" w:rsidRDefault="007718B6"/>
    <w:sectPr w:rsidR="00771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FE" w:rsidRDefault="00F073FE" w:rsidP="00F073FE">
      <w:r>
        <w:separator/>
      </w:r>
    </w:p>
  </w:endnote>
  <w:endnote w:type="continuationSeparator" w:id="0">
    <w:p w:rsidR="00F073FE" w:rsidRDefault="00F073FE" w:rsidP="00F0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FE" w:rsidRDefault="00F073FE" w:rsidP="00F073FE">
      <w:r>
        <w:separator/>
      </w:r>
    </w:p>
  </w:footnote>
  <w:footnote w:type="continuationSeparator" w:id="0">
    <w:p w:rsidR="00F073FE" w:rsidRDefault="00F073FE" w:rsidP="00F0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F0E6D"/>
    <w:multiLevelType w:val="multilevel"/>
    <w:tmpl w:val="7894482A"/>
    <w:name w:val="WW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4"/>
      <w:numFmt w:val="decimal"/>
      <w:lvlText w:val="%2.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FE"/>
    <w:rsid w:val="000C7464"/>
    <w:rsid w:val="00400A8C"/>
    <w:rsid w:val="00713B44"/>
    <w:rsid w:val="007718B6"/>
    <w:rsid w:val="00A52AE5"/>
    <w:rsid w:val="00BA1D38"/>
    <w:rsid w:val="00CF0646"/>
    <w:rsid w:val="00E719A4"/>
    <w:rsid w:val="00F0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1596"/>
  <w15:chartTrackingRefBased/>
  <w15:docId w15:val="{EF36AEE6-8AD9-49AE-8922-8A43072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73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3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3FE"/>
  </w:style>
  <w:style w:type="paragraph" w:styleId="Pidipagina">
    <w:name w:val="footer"/>
    <w:basedOn w:val="Normale"/>
    <w:link w:val="PidipaginaCarattere"/>
    <w:uiPriority w:val="99"/>
    <w:unhideWhenUsed/>
    <w:rsid w:val="00F073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3FE"/>
  </w:style>
  <w:style w:type="paragraph" w:customStyle="1" w:styleId="Rientronormale1">
    <w:name w:val="Rientro normale1"/>
    <w:basedOn w:val="Normale"/>
    <w:rsid w:val="00F073FE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F073FE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F073FE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F073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9</cp:revision>
  <dcterms:created xsi:type="dcterms:W3CDTF">2019-09-13T10:25:00Z</dcterms:created>
  <dcterms:modified xsi:type="dcterms:W3CDTF">2023-01-23T14:36:00Z</dcterms:modified>
</cp:coreProperties>
</file>