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EFCD7" w14:textId="77777777" w:rsidR="00A1217D" w:rsidRDefault="00A1217D" w:rsidP="00DC0BA0">
      <w:bookmarkStart w:id="0" w:name="_Toc73263500"/>
    </w:p>
    <w:p w14:paraId="49A6ACEE" w14:textId="77777777" w:rsidR="0010370E" w:rsidRDefault="0010370E" w:rsidP="00DC0BA0"/>
    <w:p w14:paraId="1A4504CC" w14:textId="77777777" w:rsidR="00C6186B" w:rsidRDefault="00C6186B" w:rsidP="00DC0BA0"/>
    <w:p w14:paraId="64D5D3E2" w14:textId="77777777" w:rsidR="00E64A13" w:rsidRDefault="00E64A13" w:rsidP="00DC0BA0"/>
    <w:p w14:paraId="7A2E73C4" w14:textId="77777777" w:rsidR="00E64A13" w:rsidRDefault="00E64A13" w:rsidP="00DC0BA0"/>
    <w:p w14:paraId="631C3145" w14:textId="77777777" w:rsidR="00E64A13" w:rsidRDefault="00E64A13" w:rsidP="00DC0BA0"/>
    <w:p w14:paraId="4B9B02B3" w14:textId="77777777" w:rsidR="00E64A13" w:rsidRDefault="00E64A13" w:rsidP="00DC0BA0"/>
    <w:p w14:paraId="14C376AE" w14:textId="77777777" w:rsidR="00E64A13" w:rsidRDefault="00E64A13" w:rsidP="00DC0BA0"/>
    <w:p w14:paraId="29ACA909" w14:textId="77777777" w:rsidR="00E64A13" w:rsidRDefault="00E64A13" w:rsidP="00DC0BA0"/>
    <w:p w14:paraId="5FDD7E1B" w14:textId="77777777" w:rsidR="00E64A13" w:rsidRDefault="00E64A13" w:rsidP="00DC0BA0"/>
    <w:p w14:paraId="4F3BC8B8" w14:textId="77777777" w:rsidR="00E64A13" w:rsidRDefault="00E64A13" w:rsidP="00DC0BA0"/>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6D9F1"/>
        <w:tblLook w:val="01E0" w:firstRow="1" w:lastRow="1" w:firstColumn="1" w:lastColumn="1" w:noHBand="0" w:noVBand="0"/>
      </w:tblPr>
      <w:tblGrid>
        <w:gridCol w:w="9061"/>
      </w:tblGrid>
      <w:tr w:rsidR="00C6186B" w:rsidRPr="00B23BE3" w14:paraId="4EE81161" w14:textId="77777777">
        <w:tc>
          <w:tcPr>
            <w:tcW w:w="9778" w:type="dxa"/>
            <w:tcBorders>
              <w:top w:val="single" w:sz="4" w:space="0" w:color="A6A6A6"/>
              <w:left w:val="single" w:sz="4" w:space="0" w:color="A6A6A6"/>
              <w:bottom w:val="single" w:sz="4" w:space="0" w:color="A6A6A6"/>
              <w:right w:val="single" w:sz="4" w:space="0" w:color="A6A6A6"/>
            </w:tcBorders>
            <w:shd w:val="clear" w:color="auto" w:fill="C6D9F1"/>
          </w:tcPr>
          <w:p w14:paraId="43901ECC" w14:textId="77777777" w:rsidR="00C6186B" w:rsidRPr="00B23BE3" w:rsidRDefault="00C6186B" w:rsidP="00DC0BA0">
            <w:pPr>
              <w:pStyle w:val="Intestazione"/>
            </w:pPr>
          </w:p>
          <w:p w14:paraId="0AFA5DCA" w14:textId="77777777" w:rsidR="00CB4A8A" w:rsidRPr="00B15BE7" w:rsidRDefault="00CB4A8A" w:rsidP="00B15BE7">
            <w:pPr>
              <w:jc w:val="center"/>
              <w:rPr>
                <w:b/>
                <w:sz w:val="96"/>
                <w:szCs w:val="96"/>
              </w:rPr>
            </w:pPr>
            <w:bookmarkStart w:id="1" w:name="_Toc214097475"/>
            <w:bookmarkStart w:id="2" w:name="_Toc214097911"/>
            <w:bookmarkStart w:id="3" w:name="_Toc216089212"/>
            <w:bookmarkStart w:id="4" w:name="_Toc216968618"/>
            <w:bookmarkStart w:id="5" w:name="_Toc217046738"/>
            <w:bookmarkStart w:id="6" w:name="_Toc222888571"/>
            <w:r w:rsidRPr="00B15BE7">
              <w:rPr>
                <w:b/>
                <w:sz w:val="96"/>
                <w:szCs w:val="96"/>
              </w:rPr>
              <w:t>DUVRI</w:t>
            </w:r>
          </w:p>
          <w:p w14:paraId="41ECD484" w14:textId="77777777" w:rsidR="00CB4A8A" w:rsidRPr="00B15BE7" w:rsidRDefault="00CB4A8A" w:rsidP="00B15BE7">
            <w:pPr>
              <w:jc w:val="center"/>
              <w:rPr>
                <w:b/>
                <w:sz w:val="40"/>
                <w:szCs w:val="40"/>
              </w:rPr>
            </w:pPr>
            <w:r w:rsidRPr="00B15BE7">
              <w:rPr>
                <w:b/>
                <w:sz w:val="40"/>
                <w:szCs w:val="40"/>
              </w:rPr>
              <w:t>Documento Unico di Valutazione</w:t>
            </w:r>
          </w:p>
          <w:p w14:paraId="35A1A664" w14:textId="77777777" w:rsidR="00CB4A8A" w:rsidRPr="00CB4A8A" w:rsidRDefault="00C6186B" w:rsidP="00B15BE7">
            <w:pPr>
              <w:jc w:val="center"/>
              <w:rPr>
                <w:sz w:val="40"/>
                <w:szCs w:val="40"/>
              </w:rPr>
            </w:pPr>
            <w:r w:rsidRPr="00B15BE7">
              <w:rPr>
                <w:b/>
                <w:sz w:val="40"/>
                <w:szCs w:val="40"/>
              </w:rPr>
              <w:t xml:space="preserve">dei Rischi </w:t>
            </w:r>
            <w:r w:rsidR="00CB4A8A" w:rsidRPr="00B15BE7">
              <w:rPr>
                <w:b/>
                <w:sz w:val="40"/>
                <w:szCs w:val="40"/>
              </w:rPr>
              <w:t>da Interferenza</w:t>
            </w:r>
          </w:p>
          <w:p w14:paraId="15792D63" w14:textId="77777777" w:rsidR="00CB4A8A" w:rsidRPr="00CB4A8A" w:rsidRDefault="00CB4A8A" w:rsidP="00B15BE7">
            <w:pPr>
              <w:jc w:val="center"/>
              <w:rPr>
                <w:sz w:val="24"/>
                <w:szCs w:val="24"/>
              </w:rPr>
            </w:pPr>
            <w:r w:rsidRPr="00CB4A8A">
              <w:rPr>
                <w:sz w:val="24"/>
                <w:szCs w:val="24"/>
              </w:rPr>
              <w:t>(ai sensi del comma 3, art. 26, D.Lgs. 81/08)</w:t>
            </w:r>
          </w:p>
          <w:bookmarkEnd w:id="1"/>
          <w:bookmarkEnd w:id="2"/>
          <w:bookmarkEnd w:id="3"/>
          <w:bookmarkEnd w:id="4"/>
          <w:bookmarkEnd w:id="5"/>
          <w:bookmarkEnd w:id="6"/>
          <w:p w14:paraId="64CEE762" w14:textId="77777777" w:rsidR="00C6186B" w:rsidRPr="00B15BE7" w:rsidRDefault="00C6186B" w:rsidP="00B15BE7">
            <w:pPr>
              <w:jc w:val="center"/>
            </w:pPr>
          </w:p>
          <w:p w14:paraId="708F922F" w14:textId="77777777" w:rsidR="00FF157D" w:rsidRPr="00B23BE3" w:rsidRDefault="00FF157D" w:rsidP="00D90B4E">
            <w:pPr>
              <w:spacing w:before="0"/>
              <w:jc w:val="center"/>
            </w:pPr>
          </w:p>
        </w:tc>
      </w:tr>
    </w:tbl>
    <w:p w14:paraId="37EF9D44" w14:textId="77777777" w:rsidR="00C6186B" w:rsidRDefault="00C6186B" w:rsidP="00DC0BA0"/>
    <w:p w14:paraId="7E710A2C" w14:textId="77777777" w:rsidR="00665FFC" w:rsidRDefault="00665FFC" w:rsidP="00DC0BA0"/>
    <w:p w14:paraId="51A03D55" w14:textId="77777777" w:rsidR="00665FFC" w:rsidRDefault="00665FFC" w:rsidP="00DC0BA0"/>
    <w:p w14:paraId="0B5DCFC2" w14:textId="77777777" w:rsidR="00D126E9" w:rsidRDefault="00D126E9">
      <w:bookmarkStart w:id="7" w:name="_Toc74647131"/>
      <w:bookmarkEnd w:id="0"/>
    </w:p>
    <w:p w14:paraId="28F7EBD7" w14:textId="77777777" w:rsidR="00C90B17" w:rsidRDefault="00C90B17" w:rsidP="00DC0BA0"/>
    <w:bookmarkEnd w:id="7"/>
    <w:p w14:paraId="4A1F70F2" w14:textId="77777777" w:rsidR="00336C4A" w:rsidRPr="00832865" w:rsidRDefault="00336C4A" w:rsidP="00DC0BA0">
      <w:pPr>
        <w:rPr>
          <w:highlight w:val="yellow"/>
        </w:rPr>
      </w:pPr>
    </w:p>
    <w:p w14:paraId="333CC596" w14:textId="77777777" w:rsidR="00336C4A" w:rsidRPr="00825813" w:rsidRDefault="009629F6" w:rsidP="009629F6">
      <w:pPr>
        <w:pStyle w:val="Titolo1"/>
      </w:pPr>
      <w:bookmarkStart w:id="8" w:name="_Toc238442307"/>
      <w:r w:rsidRPr="00825813">
        <w:lastRenderedPageBreak/>
        <w:t>anagrafica del contratto</w:t>
      </w:r>
      <w:bookmarkEnd w:id="8"/>
    </w:p>
    <w:p w14:paraId="3D74E4E2" w14:textId="77777777" w:rsidR="00213370" w:rsidRDefault="00213370" w:rsidP="00A17DFB">
      <w:pPr>
        <w:pStyle w:val="Titolo2"/>
      </w:pPr>
      <w:bookmarkStart w:id="9" w:name="_Toc238442308"/>
      <w:r>
        <w:t>Anagrafica del committente</w:t>
      </w:r>
      <w:r w:rsidR="001A30F3">
        <w:t xml:space="preserve"> e </w:t>
      </w:r>
      <w:r w:rsidR="00DF487C">
        <w:t>informazioni sul</w:t>
      </w:r>
      <w:r w:rsidR="001A30F3">
        <w:t xml:space="preserve"> contratto</w:t>
      </w:r>
      <w:bookmarkEnd w:id="9"/>
    </w:p>
    <w:p w14:paraId="487D8054" w14:textId="77777777" w:rsidR="00213370" w:rsidRPr="00213370" w:rsidRDefault="00213370" w:rsidP="00213370"/>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536"/>
        <w:gridCol w:w="1917"/>
        <w:gridCol w:w="1150"/>
        <w:gridCol w:w="1163"/>
        <w:gridCol w:w="738"/>
        <w:gridCol w:w="1557"/>
      </w:tblGrid>
      <w:tr w:rsidR="00213370" w14:paraId="5D5F1F42" w14:textId="77777777" w:rsidTr="0039276C">
        <w:tc>
          <w:tcPr>
            <w:tcW w:w="2547" w:type="dxa"/>
            <w:shd w:val="pct10" w:color="auto" w:fill="auto"/>
            <w:vAlign w:val="center"/>
          </w:tcPr>
          <w:p w14:paraId="11B0E245" w14:textId="77777777" w:rsidR="00213370" w:rsidRDefault="00213370" w:rsidP="00414D38">
            <w:pPr>
              <w:jc w:val="left"/>
            </w:pPr>
            <w:r>
              <w:t>Ragione sociale</w:t>
            </w:r>
            <w:r w:rsidR="001A30F3">
              <w:t xml:space="preserve"> committente</w:t>
            </w:r>
          </w:p>
        </w:tc>
        <w:tc>
          <w:tcPr>
            <w:tcW w:w="6514" w:type="dxa"/>
            <w:gridSpan w:val="5"/>
            <w:vAlign w:val="center"/>
          </w:tcPr>
          <w:p w14:paraId="49E53D0B" w14:textId="77777777" w:rsidR="0033245B" w:rsidRPr="0033245B" w:rsidRDefault="00D90B4E" w:rsidP="00414D38">
            <w:pPr>
              <w:jc w:val="left"/>
            </w:pPr>
            <w:r w:rsidRPr="0033245B">
              <w:t>AIMAG SPA</w:t>
            </w:r>
          </w:p>
          <w:p w14:paraId="7A63AFE0" w14:textId="49A52840" w:rsidR="00213370" w:rsidRDefault="007C7033" w:rsidP="00414D38">
            <w:pPr>
              <w:jc w:val="left"/>
            </w:pPr>
            <w:r>
              <w:t xml:space="preserve">Via </w:t>
            </w:r>
            <w:r w:rsidR="009A7947">
              <w:t xml:space="preserve">Maestri del lavoro, 38 </w:t>
            </w:r>
            <w:r w:rsidR="009D3919">
              <w:t>–</w:t>
            </w:r>
            <w:r w:rsidR="009A7947">
              <w:t xml:space="preserve"> </w:t>
            </w:r>
            <w:r w:rsidR="009D3919">
              <w:t xml:space="preserve">41037 </w:t>
            </w:r>
            <w:r>
              <w:t>Mirandola (MO)</w:t>
            </w:r>
          </w:p>
        </w:tc>
      </w:tr>
      <w:tr w:rsidR="00D96DE3" w14:paraId="296E5419" w14:textId="77777777" w:rsidTr="0039276C">
        <w:trPr>
          <w:trHeight w:val="1040"/>
        </w:trPr>
        <w:tc>
          <w:tcPr>
            <w:tcW w:w="2547" w:type="dxa"/>
            <w:shd w:val="pct10" w:color="auto" w:fill="auto"/>
            <w:vAlign w:val="center"/>
          </w:tcPr>
          <w:p w14:paraId="253EFC9F" w14:textId="77777777" w:rsidR="00D96DE3" w:rsidRDefault="00D96DE3" w:rsidP="00414D38">
            <w:pPr>
              <w:jc w:val="left"/>
            </w:pPr>
            <w:r>
              <w:t>Sede ove si eseguono le attività oggetto del contratto</w:t>
            </w:r>
          </w:p>
        </w:tc>
        <w:tc>
          <w:tcPr>
            <w:tcW w:w="6514" w:type="dxa"/>
            <w:gridSpan w:val="5"/>
            <w:shd w:val="clear" w:color="auto" w:fill="auto"/>
            <w:vAlign w:val="center"/>
          </w:tcPr>
          <w:p w14:paraId="7C6E2AD6" w14:textId="69B2C0B0" w:rsidR="00A33A02" w:rsidRPr="009D3919" w:rsidRDefault="009D3919" w:rsidP="0056689C">
            <w:pPr>
              <w:numPr>
                <w:ilvl w:val="0"/>
                <w:numId w:val="30"/>
              </w:numPr>
              <w:spacing w:before="0"/>
              <w:jc w:val="left"/>
            </w:pPr>
            <w:r>
              <w:t>Impianto di Compostaggio Aimag S.p.A. sito in via Valle, 21 – 41012 Fossoli di Carpi (MO).</w:t>
            </w:r>
          </w:p>
        </w:tc>
      </w:tr>
      <w:tr w:rsidR="00FD3914" w14:paraId="0F179E19" w14:textId="77777777" w:rsidTr="0039276C">
        <w:trPr>
          <w:trHeight w:val="496"/>
        </w:trPr>
        <w:tc>
          <w:tcPr>
            <w:tcW w:w="2547" w:type="dxa"/>
            <w:shd w:val="pct10" w:color="auto" w:fill="auto"/>
            <w:vAlign w:val="center"/>
          </w:tcPr>
          <w:p w14:paraId="089CFC68" w14:textId="77777777" w:rsidR="00FD3914" w:rsidRDefault="00FD3914" w:rsidP="00414D38">
            <w:pPr>
              <w:jc w:val="left"/>
            </w:pPr>
            <w:r>
              <w:t>Referente del contratto</w:t>
            </w:r>
          </w:p>
        </w:tc>
        <w:tc>
          <w:tcPr>
            <w:tcW w:w="6514" w:type="dxa"/>
            <w:gridSpan w:val="5"/>
            <w:vAlign w:val="center"/>
          </w:tcPr>
          <w:p w14:paraId="560EC139" w14:textId="3AB9843A" w:rsidR="004D2AB7" w:rsidRPr="003A7476" w:rsidRDefault="009D3919" w:rsidP="003A7476">
            <w:pPr>
              <w:widowControl/>
              <w:autoSpaceDE w:val="0"/>
              <w:autoSpaceDN w:val="0"/>
              <w:adjustRightInd w:val="0"/>
              <w:spacing w:before="0"/>
              <w:jc w:val="left"/>
              <w:rPr>
                <w:rFonts w:ascii="Helv" w:hAnsi="Helv" w:cs="Helv"/>
                <w:color w:val="000000"/>
              </w:rPr>
            </w:pPr>
            <w:r>
              <w:rPr>
                <w:rFonts w:ascii="Helv" w:hAnsi="Helv" w:cs="Helv"/>
                <w:color w:val="000000"/>
              </w:rPr>
              <w:t xml:space="preserve">Ing. Simona Forni (cell. di servizio: 366/64.39.016 – mail: </w:t>
            </w:r>
            <w:hyperlink r:id="rId8" w:history="1">
              <w:r w:rsidRPr="00574DB7">
                <w:rPr>
                  <w:rStyle w:val="Collegamentoipertestuale"/>
                  <w:rFonts w:ascii="Helv" w:hAnsi="Helv" w:cs="Helv"/>
                </w:rPr>
                <w:t>simona.forni@aimag.it</w:t>
              </w:r>
            </w:hyperlink>
            <w:r>
              <w:rPr>
                <w:rFonts w:ascii="Helv" w:hAnsi="Helv" w:cs="Helv"/>
                <w:color w:val="000000"/>
              </w:rPr>
              <w:t>)</w:t>
            </w:r>
          </w:p>
        </w:tc>
      </w:tr>
      <w:tr w:rsidR="005725C8" w14:paraId="3B6EE192" w14:textId="77777777" w:rsidTr="0039276C">
        <w:trPr>
          <w:trHeight w:val="496"/>
        </w:trPr>
        <w:tc>
          <w:tcPr>
            <w:tcW w:w="2547" w:type="dxa"/>
            <w:shd w:val="pct10" w:color="auto" w:fill="auto"/>
            <w:vAlign w:val="center"/>
          </w:tcPr>
          <w:p w14:paraId="33C40FC0" w14:textId="2F63CF47" w:rsidR="005725C8" w:rsidRDefault="005725C8" w:rsidP="005725C8">
            <w:pPr>
              <w:jc w:val="left"/>
            </w:pPr>
            <w:r>
              <w:t>Referente operativo contratto</w:t>
            </w:r>
          </w:p>
        </w:tc>
        <w:tc>
          <w:tcPr>
            <w:tcW w:w="6514" w:type="dxa"/>
            <w:gridSpan w:val="5"/>
            <w:vAlign w:val="center"/>
          </w:tcPr>
          <w:p w14:paraId="4EC25A91" w14:textId="77777777" w:rsidR="005725C8" w:rsidRDefault="009D3919" w:rsidP="009D3919">
            <w:pPr>
              <w:pStyle w:val="Paragrafoelenco"/>
              <w:widowControl/>
              <w:numPr>
                <w:ilvl w:val="0"/>
                <w:numId w:val="31"/>
              </w:numPr>
              <w:autoSpaceDE w:val="0"/>
              <w:autoSpaceDN w:val="0"/>
              <w:adjustRightInd w:val="0"/>
              <w:spacing w:before="0"/>
              <w:jc w:val="left"/>
              <w:rPr>
                <w:rFonts w:ascii="Helv" w:hAnsi="Helv" w:cs="Helv"/>
                <w:color w:val="000000"/>
              </w:rPr>
            </w:pPr>
            <w:r>
              <w:rPr>
                <w:rFonts w:ascii="Helv" w:hAnsi="Helv" w:cs="Helv"/>
                <w:color w:val="000000"/>
              </w:rPr>
              <w:t xml:space="preserve">Sig.ra Martina Bonaccini (cell. di servizio: 331/62.16.944); </w:t>
            </w:r>
          </w:p>
          <w:p w14:paraId="28C88BFD" w14:textId="77777777" w:rsidR="009D3919" w:rsidRDefault="009D3919" w:rsidP="009D3919">
            <w:pPr>
              <w:pStyle w:val="Paragrafoelenco"/>
              <w:widowControl/>
              <w:numPr>
                <w:ilvl w:val="0"/>
                <w:numId w:val="31"/>
              </w:numPr>
              <w:autoSpaceDE w:val="0"/>
              <w:autoSpaceDN w:val="0"/>
              <w:adjustRightInd w:val="0"/>
              <w:spacing w:before="0"/>
              <w:jc w:val="left"/>
              <w:rPr>
                <w:rFonts w:ascii="Helv" w:hAnsi="Helv" w:cs="Helv"/>
                <w:color w:val="000000"/>
              </w:rPr>
            </w:pPr>
            <w:r>
              <w:rPr>
                <w:rFonts w:ascii="Helv" w:hAnsi="Helv" w:cs="Helv"/>
                <w:color w:val="000000"/>
              </w:rPr>
              <w:t xml:space="preserve">Sig.ra Sabrina Corradi (cell. di servizio: 335/78.16.218); </w:t>
            </w:r>
          </w:p>
          <w:p w14:paraId="2CF54DE6" w14:textId="77777777" w:rsidR="009D3919" w:rsidRDefault="009D3919" w:rsidP="009D3919">
            <w:pPr>
              <w:pStyle w:val="Paragrafoelenco"/>
              <w:widowControl/>
              <w:numPr>
                <w:ilvl w:val="0"/>
                <w:numId w:val="31"/>
              </w:numPr>
              <w:autoSpaceDE w:val="0"/>
              <w:autoSpaceDN w:val="0"/>
              <w:adjustRightInd w:val="0"/>
              <w:spacing w:before="0"/>
              <w:jc w:val="left"/>
              <w:rPr>
                <w:rFonts w:ascii="Helv" w:hAnsi="Helv" w:cs="Helv"/>
                <w:color w:val="000000"/>
              </w:rPr>
            </w:pPr>
            <w:r>
              <w:rPr>
                <w:rFonts w:ascii="Helv" w:hAnsi="Helv" w:cs="Helv"/>
                <w:color w:val="000000"/>
              </w:rPr>
              <w:t>Sig. Mattia Lodi (cell. di servizio: 366/61.91.019)</w:t>
            </w:r>
            <w:r w:rsidR="00230747">
              <w:rPr>
                <w:rFonts w:ascii="Helv" w:hAnsi="Helv" w:cs="Helv"/>
                <w:color w:val="000000"/>
              </w:rPr>
              <w:t>;</w:t>
            </w:r>
          </w:p>
          <w:p w14:paraId="63A15A7E" w14:textId="77777777" w:rsidR="00230747" w:rsidRDefault="00230747" w:rsidP="009D3919">
            <w:pPr>
              <w:pStyle w:val="Paragrafoelenco"/>
              <w:widowControl/>
              <w:numPr>
                <w:ilvl w:val="0"/>
                <w:numId w:val="31"/>
              </w:numPr>
              <w:autoSpaceDE w:val="0"/>
              <w:autoSpaceDN w:val="0"/>
              <w:adjustRightInd w:val="0"/>
              <w:spacing w:before="0"/>
              <w:jc w:val="left"/>
              <w:rPr>
                <w:rFonts w:ascii="Helv" w:hAnsi="Helv" w:cs="Helv"/>
                <w:color w:val="000000"/>
              </w:rPr>
            </w:pPr>
            <w:r>
              <w:rPr>
                <w:rFonts w:ascii="Helv" w:hAnsi="Helv" w:cs="Helv"/>
                <w:color w:val="000000"/>
              </w:rPr>
              <w:t>Sig. Gideon Tomas Navero (cell. di servizio: 338/69.78.874)</w:t>
            </w:r>
            <w:r w:rsidR="002D5606">
              <w:rPr>
                <w:rFonts w:ascii="Helv" w:hAnsi="Helv" w:cs="Helv"/>
                <w:color w:val="000000"/>
              </w:rPr>
              <w:t>;</w:t>
            </w:r>
          </w:p>
          <w:p w14:paraId="00AF8120" w14:textId="77777777" w:rsidR="002D5606" w:rsidRDefault="002D5606" w:rsidP="009D3919">
            <w:pPr>
              <w:pStyle w:val="Paragrafoelenco"/>
              <w:widowControl/>
              <w:numPr>
                <w:ilvl w:val="0"/>
                <w:numId w:val="31"/>
              </w:numPr>
              <w:autoSpaceDE w:val="0"/>
              <w:autoSpaceDN w:val="0"/>
              <w:adjustRightInd w:val="0"/>
              <w:spacing w:before="0"/>
              <w:jc w:val="left"/>
              <w:rPr>
                <w:rFonts w:ascii="Helv" w:hAnsi="Helv" w:cs="Helv"/>
                <w:color w:val="000000"/>
              </w:rPr>
            </w:pPr>
            <w:r>
              <w:rPr>
                <w:rFonts w:ascii="Helv" w:hAnsi="Helv" w:cs="Helv"/>
                <w:color w:val="000000"/>
              </w:rPr>
              <w:t>Sig. Marco Ferrari (cell. di servizio: 335/73.74.028);</w:t>
            </w:r>
          </w:p>
          <w:p w14:paraId="039D0FAC" w14:textId="11ABD920" w:rsidR="002D5606" w:rsidRPr="009D3919" w:rsidRDefault="002D5606" w:rsidP="009D3919">
            <w:pPr>
              <w:pStyle w:val="Paragrafoelenco"/>
              <w:widowControl/>
              <w:numPr>
                <w:ilvl w:val="0"/>
                <w:numId w:val="31"/>
              </w:numPr>
              <w:autoSpaceDE w:val="0"/>
              <w:autoSpaceDN w:val="0"/>
              <w:adjustRightInd w:val="0"/>
              <w:spacing w:before="0"/>
              <w:jc w:val="left"/>
              <w:rPr>
                <w:rFonts w:ascii="Helv" w:hAnsi="Helv" w:cs="Helv"/>
                <w:color w:val="000000"/>
              </w:rPr>
            </w:pPr>
            <w:r>
              <w:rPr>
                <w:rFonts w:ascii="Helv" w:hAnsi="Helv" w:cs="Helv"/>
                <w:color w:val="000000"/>
              </w:rPr>
              <w:t xml:space="preserve">Sig. Vanni Cattabriga (cell. di servizio: </w:t>
            </w:r>
            <w:r w:rsidR="00506D5E" w:rsidRPr="00506D5E">
              <w:rPr>
                <w:rFonts w:ascii="Helv" w:hAnsi="Helv" w:cs="Helv"/>
                <w:color w:val="000000"/>
              </w:rPr>
              <w:t>337/16</w:t>
            </w:r>
            <w:r w:rsidR="00506D5E">
              <w:rPr>
                <w:rFonts w:ascii="Helv" w:hAnsi="Helv" w:cs="Helv"/>
                <w:color w:val="000000"/>
              </w:rPr>
              <w:t>.</w:t>
            </w:r>
            <w:r w:rsidR="00506D5E" w:rsidRPr="00506D5E">
              <w:rPr>
                <w:rFonts w:ascii="Helv" w:hAnsi="Helv" w:cs="Helv"/>
                <w:color w:val="000000"/>
              </w:rPr>
              <w:t>27</w:t>
            </w:r>
            <w:r w:rsidR="00506D5E">
              <w:rPr>
                <w:rFonts w:ascii="Helv" w:hAnsi="Helv" w:cs="Helv"/>
                <w:color w:val="000000"/>
              </w:rPr>
              <w:t>.</w:t>
            </w:r>
            <w:r w:rsidR="00506D5E" w:rsidRPr="00506D5E">
              <w:rPr>
                <w:rFonts w:ascii="Helv" w:hAnsi="Helv" w:cs="Helv"/>
                <w:color w:val="000000"/>
              </w:rPr>
              <w:t>980</w:t>
            </w:r>
            <w:r w:rsidR="00506D5E">
              <w:rPr>
                <w:rFonts w:ascii="Helv" w:hAnsi="Helv" w:cs="Helv"/>
                <w:color w:val="000000"/>
              </w:rPr>
              <w:t>).</w:t>
            </w:r>
          </w:p>
        </w:tc>
      </w:tr>
      <w:tr w:rsidR="00E6718B" w14:paraId="0116CFB8" w14:textId="77777777" w:rsidTr="0039276C">
        <w:trPr>
          <w:trHeight w:val="496"/>
        </w:trPr>
        <w:tc>
          <w:tcPr>
            <w:tcW w:w="2547" w:type="dxa"/>
            <w:shd w:val="pct10" w:color="auto" w:fill="auto"/>
            <w:vAlign w:val="center"/>
          </w:tcPr>
          <w:p w14:paraId="1251D868" w14:textId="3CAFFF43" w:rsidR="00E6718B" w:rsidRPr="003A7476" w:rsidRDefault="00E6718B" w:rsidP="00E6718B">
            <w:pPr>
              <w:widowControl/>
              <w:autoSpaceDE w:val="0"/>
              <w:autoSpaceDN w:val="0"/>
              <w:adjustRightInd w:val="0"/>
              <w:spacing w:before="0"/>
              <w:ind w:right="322"/>
              <w:jc w:val="left"/>
              <w:rPr>
                <w:rFonts w:ascii="Helv" w:hAnsi="Helv" w:cs="Helv"/>
                <w:color w:val="000000"/>
              </w:rPr>
            </w:pPr>
            <w:r>
              <w:rPr>
                <w:rFonts w:ascii="Helv" w:hAnsi="Helv" w:cs="Helv"/>
                <w:color w:val="000000"/>
              </w:rPr>
              <w:t>Rappresentante del D.D.L. committente</w:t>
            </w:r>
            <w:r>
              <w:rPr>
                <w:rFonts w:cs="Arial"/>
              </w:rPr>
              <w:t xml:space="preserve"> (a.3,c.2,DPR177/111</w:t>
            </w:r>
            <w:r w:rsidR="00B149A7">
              <w:rPr>
                <w:rFonts w:cs="Arial"/>
              </w:rPr>
              <w:t xml:space="preserve"> </w:t>
            </w:r>
            <w:r>
              <w:rPr>
                <w:rFonts w:cs="Arial"/>
              </w:rPr>
              <w:t>)</w:t>
            </w:r>
          </w:p>
        </w:tc>
        <w:tc>
          <w:tcPr>
            <w:tcW w:w="6514" w:type="dxa"/>
            <w:gridSpan w:val="5"/>
            <w:vAlign w:val="center"/>
          </w:tcPr>
          <w:p w14:paraId="7D49538A" w14:textId="664A40C1" w:rsidR="00E6718B" w:rsidRPr="003A7476" w:rsidRDefault="009D3919" w:rsidP="003A7476">
            <w:pPr>
              <w:widowControl/>
              <w:autoSpaceDE w:val="0"/>
              <w:autoSpaceDN w:val="0"/>
              <w:adjustRightInd w:val="0"/>
              <w:spacing w:before="0"/>
              <w:jc w:val="left"/>
              <w:rPr>
                <w:rFonts w:ascii="Helv" w:hAnsi="Helv" w:cs="Helv"/>
                <w:color w:val="000000"/>
              </w:rPr>
            </w:pPr>
            <w:r>
              <w:rPr>
                <w:rFonts w:ascii="Helv" w:hAnsi="Helv" w:cs="Helv"/>
                <w:color w:val="000000"/>
              </w:rPr>
              <w:t xml:space="preserve">Non sono previste, né autorizzate, attività in spazi confinati. </w:t>
            </w:r>
          </w:p>
        </w:tc>
      </w:tr>
      <w:tr w:rsidR="00CB2442" w14:paraId="3DCF8097" w14:textId="77777777" w:rsidTr="0039276C">
        <w:trPr>
          <w:trHeight w:val="496"/>
        </w:trPr>
        <w:tc>
          <w:tcPr>
            <w:tcW w:w="2547" w:type="dxa"/>
            <w:vMerge w:val="restart"/>
            <w:shd w:val="pct10" w:color="auto" w:fill="auto"/>
            <w:vAlign w:val="center"/>
          </w:tcPr>
          <w:p w14:paraId="1818D843" w14:textId="77777777" w:rsidR="00CB2442" w:rsidRDefault="00CB2442" w:rsidP="00414D38">
            <w:pPr>
              <w:jc w:val="left"/>
            </w:pPr>
            <w:r>
              <w:t>Oggetto del contratto</w:t>
            </w:r>
          </w:p>
        </w:tc>
        <w:tc>
          <w:tcPr>
            <w:tcW w:w="6514" w:type="dxa"/>
            <w:gridSpan w:val="5"/>
            <w:vAlign w:val="center"/>
          </w:tcPr>
          <w:p w14:paraId="0C2D3824" w14:textId="228C2F19" w:rsidR="00CB2442" w:rsidRDefault="008262A6" w:rsidP="008262A6">
            <w:pPr>
              <w:spacing w:before="0"/>
              <w:jc w:val="left"/>
            </w:pPr>
            <w:r>
              <w:rPr>
                <w:rFonts w:cs="Arial"/>
              </w:rPr>
              <w:fldChar w:fldCharType="begin">
                <w:ffData>
                  <w:name w:val="Controllo1"/>
                  <w:enabled/>
                  <w:calcOnExit w:val="0"/>
                  <w:checkBox>
                    <w:sizeAuto/>
                    <w:default w:val="0"/>
                  </w:checkBox>
                </w:ffData>
              </w:fldChar>
            </w:r>
            <w:bookmarkStart w:id="10" w:name="Controllo1"/>
            <w:r>
              <w:rPr>
                <w:rFonts w:cs="Arial"/>
              </w:rPr>
              <w:instrText xml:space="preserve"> FORMCHECKBOX </w:instrText>
            </w:r>
            <w:r>
              <w:rPr>
                <w:rFonts w:cs="Arial"/>
              </w:rPr>
            </w:r>
            <w:r>
              <w:rPr>
                <w:rFonts w:cs="Arial"/>
              </w:rPr>
              <w:fldChar w:fldCharType="separate"/>
            </w:r>
            <w:r>
              <w:rPr>
                <w:rFonts w:cs="Arial"/>
              </w:rPr>
              <w:fldChar w:fldCharType="end"/>
            </w:r>
            <w:bookmarkEnd w:id="10"/>
            <w:r w:rsidR="00CB2442" w:rsidRPr="00414D38">
              <w:rPr>
                <w:sz w:val="24"/>
                <w:szCs w:val="24"/>
              </w:rPr>
              <w:t xml:space="preserve"> </w:t>
            </w:r>
            <w:r w:rsidR="00CB2442">
              <w:t>Lavori di:</w:t>
            </w:r>
            <w:r w:rsidR="00450DCD">
              <w:t xml:space="preserve"> </w:t>
            </w:r>
          </w:p>
        </w:tc>
      </w:tr>
      <w:tr w:rsidR="00CB2442" w14:paraId="49FE69C4" w14:textId="77777777" w:rsidTr="0039276C">
        <w:trPr>
          <w:trHeight w:val="468"/>
        </w:trPr>
        <w:tc>
          <w:tcPr>
            <w:tcW w:w="2547" w:type="dxa"/>
            <w:vMerge/>
            <w:shd w:val="pct10" w:color="auto" w:fill="auto"/>
            <w:vAlign w:val="center"/>
          </w:tcPr>
          <w:p w14:paraId="5C84ED95" w14:textId="77777777" w:rsidR="00CB2442" w:rsidRDefault="00CB2442" w:rsidP="00414D38">
            <w:pPr>
              <w:jc w:val="left"/>
            </w:pPr>
          </w:p>
        </w:tc>
        <w:tc>
          <w:tcPr>
            <w:tcW w:w="6514" w:type="dxa"/>
            <w:gridSpan w:val="5"/>
            <w:vAlign w:val="center"/>
          </w:tcPr>
          <w:p w14:paraId="729B46F7" w14:textId="08FAAA00" w:rsidR="00CB2442" w:rsidRDefault="009D3919" w:rsidP="005117A9">
            <w:pPr>
              <w:spacing w:before="0"/>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450DCD">
              <w:rPr>
                <w:rFonts w:cs="Arial"/>
              </w:rPr>
              <w:t xml:space="preserve"> </w:t>
            </w:r>
            <w:r w:rsidR="004D0C18">
              <w:t xml:space="preserve">Servizio </w:t>
            </w:r>
            <w:r w:rsidR="007D5742">
              <w:t>di:</w:t>
            </w:r>
            <w:r>
              <w:t xml:space="preserve"> </w:t>
            </w:r>
            <w:r w:rsidRPr="00646065">
              <w:rPr>
                <w:color w:val="000000"/>
                <w:szCs w:val="22"/>
              </w:rPr>
              <w:t>raccolta porta a porta della frazione riciclabile costituita da sfalci e piccole potature (E.E.R. 20 02 01) ne</w:t>
            </w:r>
            <w:r>
              <w:rPr>
                <w:color w:val="000000"/>
                <w:szCs w:val="22"/>
              </w:rPr>
              <w:t>l territorio dei Comuni serviti da Aimag S.p.A.</w:t>
            </w:r>
            <w:r w:rsidR="007D5742">
              <w:t xml:space="preserve"> </w:t>
            </w:r>
            <w:r w:rsidR="00AA1EF3">
              <w:t xml:space="preserve"> </w:t>
            </w:r>
          </w:p>
        </w:tc>
      </w:tr>
      <w:tr w:rsidR="00CB2442" w14:paraId="2233DAF3" w14:textId="77777777" w:rsidTr="0039276C">
        <w:trPr>
          <w:trHeight w:val="560"/>
        </w:trPr>
        <w:tc>
          <w:tcPr>
            <w:tcW w:w="2547" w:type="dxa"/>
            <w:vMerge/>
            <w:shd w:val="pct10" w:color="auto" w:fill="auto"/>
            <w:vAlign w:val="center"/>
          </w:tcPr>
          <w:p w14:paraId="402C5DBE" w14:textId="77777777" w:rsidR="00CB2442" w:rsidRDefault="00CB2442" w:rsidP="00414D38">
            <w:pPr>
              <w:jc w:val="left"/>
            </w:pPr>
          </w:p>
        </w:tc>
        <w:tc>
          <w:tcPr>
            <w:tcW w:w="6514" w:type="dxa"/>
            <w:gridSpan w:val="5"/>
            <w:vAlign w:val="center"/>
          </w:tcPr>
          <w:p w14:paraId="01151E30" w14:textId="77777777" w:rsidR="00CB2442" w:rsidRDefault="00907888" w:rsidP="005117A9">
            <w:pPr>
              <w:spacing w:before="0"/>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CB2442" w:rsidRPr="00414D38">
              <w:rPr>
                <w:sz w:val="24"/>
                <w:szCs w:val="24"/>
              </w:rPr>
              <w:t xml:space="preserve"> </w:t>
            </w:r>
            <w:r w:rsidR="00CB2442">
              <w:t>Fornitura di:</w:t>
            </w:r>
          </w:p>
        </w:tc>
      </w:tr>
      <w:tr w:rsidR="0080672A" w14:paraId="721949BF" w14:textId="77777777" w:rsidTr="0039276C">
        <w:tc>
          <w:tcPr>
            <w:tcW w:w="2547" w:type="dxa"/>
            <w:vMerge w:val="restart"/>
            <w:shd w:val="pct10" w:color="auto" w:fill="auto"/>
            <w:vAlign w:val="center"/>
          </w:tcPr>
          <w:p w14:paraId="3A636901" w14:textId="77777777" w:rsidR="0080672A" w:rsidRDefault="0080672A" w:rsidP="00414D38">
            <w:pPr>
              <w:jc w:val="left"/>
            </w:pPr>
            <w:r>
              <w:t>Tempistica per la realizzazione delle attività contrattuali</w:t>
            </w:r>
            <w:r w:rsidR="008F2580">
              <w:t xml:space="preserve"> </w:t>
            </w:r>
          </w:p>
        </w:tc>
        <w:tc>
          <w:tcPr>
            <w:tcW w:w="6514" w:type="dxa"/>
            <w:gridSpan w:val="5"/>
            <w:vAlign w:val="center"/>
          </w:tcPr>
          <w:p w14:paraId="12C030B5" w14:textId="6E49DA75" w:rsidR="0080672A" w:rsidRDefault="003C6374" w:rsidP="005117A9">
            <w:r w:rsidRPr="003C6374">
              <w:t>Periodo previsto di esecuzione del contratto</w:t>
            </w:r>
            <w:r w:rsidR="009D3919">
              <w:t>: dal 01.01.2025 al 31.12.2025 o comunque per</w:t>
            </w:r>
            <w:r w:rsidRPr="003C6374">
              <w:t xml:space="preserve"> esaurimento dell’importo contrattuale</w:t>
            </w:r>
          </w:p>
        </w:tc>
      </w:tr>
      <w:tr w:rsidR="0080672A" w14:paraId="19C4C544" w14:textId="77777777" w:rsidTr="0039276C">
        <w:trPr>
          <w:trHeight w:val="555"/>
        </w:trPr>
        <w:tc>
          <w:tcPr>
            <w:tcW w:w="2547" w:type="dxa"/>
            <w:vMerge/>
            <w:shd w:val="pct10" w:color="auto" w:fill="auto"/>
            <w:vAlign w:val="center"/>
          </w:tcPr>
          <w:p w14:paraId="4F2F14DA" w14:textId="77777777" w:rsidR="0080672A" w:rsidRDefault="0080672A" w:rsidP="00414D38">
            <w:pPr>
              <w:jc w:val="left"/>
            </w:pPr>
          </w:p>
        </w:tc>
        <w:tc>
          <w:tcPr>
            <w:tcW w:w="6514" w:type="dxa"/>
            <w:gridSpan w:val="5"/>
            <w:vAlign w:val="center"/>
          </w:tcPr>
          <w:p w14:paraId="5C3FE1C2" w14:textId="77777777" w:rsidR="008F2580" w:rsidRDefault="0019708D" w:rsidP="00140C2E">
            <w:pPr>
              <w:spacing w:before="0"/>
              <w:jc w:val="left"/>
            </w:pPr>
            <w:r>
              <w:t>G</w:t>
            </w:r>
            <w:r w:rsidR="008F2580">
              <w:t>iorni della settimana e</w:t>
            </w:r>
            <w:r>
              <w:t>d</w:t>
            </w:r>
            <w:r w:rsidR="008F2580">
              <w:t xml:space="preserve"> orari </w:t>
            </w:r>
            <w:r>
              <w:t xml:space="preserve">in cui </w:t>
            </w:r>
            <w:r w:rsidR="008F2580">
              <w:t>s</w:t>
            </w:r>
            <w:r>
              <w:t>o</w:t>
            </w:r>
            <w:r w:rsidR="008F2580">
              <w:t>no svolte</w:t>
            </w:r>
            <w:r>
              <w:t xml:space="preserve"> le attività</w:t>
            </w:r>
            <w:r w:rsidR="00B2665F">
              <w:t xml:space="preserve">: </w:t>
            </w:r>
            <w:r w:rsidR="00D96DE3">
              <w:t>secondo la pianificazione degli interventi</w:t>
            </w:r>
          </w:p>
        </w:tc>
      </w:tr>
      <w:tr w:rsidR="0080672A" w14:paraId="26A9045F" w14:textId="77777777" w:rsidTr="009D3919">
        <w:trPr>
          <w:trHeight w:val="360"/>
        </w:trPr>
        <w:tc>
          <w:tcPr>
            <w:tcW w:w="2547" w:type="dxa"/>
            <w:vMerge/>
            <w:shd w:val="pct10" w:color="auto" w:fill="auto"/>
            <w:vAlign w:val="center"/>
          </w:tcPr>
          <w:p w14:paraId="2CD089DC" w14:textId="77777777" w:rsidR="0080672A" w:rsidRDefault="0080672A" w:rsidP="00414D38">
            <w:pPr>
              <w:jc w:val="left"/>
            </w:pPr>
          </w:p>
        </w:tc>
        <w:tc>
          <w:tcPr>
            <w:tcW w:w="1984" w:type="dxa"/>
            <w:vAlign w:val="center"/>
          </w:tcPr>
          <w:p w14:paraId="574593B0" w14:textId="77777777" w:rsidR="0080672A" w:rsidRPr="0033245B" w:rsidRDefault="00673099" w:rsidP="00414D38">
            <w:pPr>
              <w:jc w:val="left"/>
              <w:rPr>
                <w:b/>
              </w:rPr>
            </w:pPr>
            <w:r w:rsidRPr="0033245B">
              <w:rPr>
                <w:b/>
              </w:rPr>
              <w:t>A</w:t>
            </w:r>
            <w:r w:rsidR="0080672A" w:rsidRPr="0033245B">
              <w:rPr>
                <w:b/>
              </w:rPr>
              <w:t>ttività</w:t>
            </w:r>
          </w:p>
        </w:tc>
        <w:tc>
          <w:tcPr>
            <w:tcW w:w="993" w:type="dxa"/>
            <w:vAlign w:val="center"/>
          </w:tcPr>
          <w:p w14:paraId="233FADD1" w14:textId="77777777" w:rsidR="0080672A" w:rsidRPr="0033245B" w:rsidRDefault="0033245B" w:rsidP="00414D38">
            <w:pPr>
              <w:jc w:val="left"/>
              <w:rPr>
                <w:b/>
              </w:rPr>
            </w:pPr>
            <w:r w:rsidRPr="0033245B">
              <w:rPr>
                <w:b/>
              </w:rPr>
              <w:t>G</w:t>
            </w:r>
            <w:r w:rsidR="0080672A" w:rsidRPr="0033245B">
              <w:rPr>
                <w:b/>
              </w:rPr>
              <w:t>iorno della settimana</w:t>
            </w:r>
          </w:p>
        </w:tc>
        <w:tc>
          <w:tcPr>
            <w:tcW w:w="1204" w:type="dxa"/>
            <w:vAlign w:val="center"/>
          </w:tcPr>
          <w:p w14:paraId="5CFBED76" w14:textId="77777777" w:rsidR="0080672A" w:rsidRPr="0033245B" w:rsidRDefault="0033245B" w:rsidP="00C219D8">
            <w:pPr>
              <w:ind w:left="-43"/>
              <w:jc w:val="left"/>
              <w:rPr>
                <w:b/>
              </w:rPr>
            </w:pPr>
            <w:r>
              <w:rPr>
                <w:b/>
              </w:rPr>
              <w:t xml:space="preserve">dalle </w:t>
            </w:r>
            <w:r w:rsidR="0080672A" w:rsidRPr="0033245B">
              <w:rPr>
                <w:b/>
              </w:rPr>
              <w:t>ore</w:t>
            </w:r>
          </w:p>
        </w:tc>
        <w:tc>
          <w:tcPr>
            <w:tcW w:w="756" w:type="dxa"/>
            <w:vAlign w:val="center"/>
          </w:tcPr>
          <w:p w14:paraId="47D1AD18" w14:textId="77777777" w:rsidR="0080672A" w:rsidRPr="0033245B" w:rsidRDefault="0080672A" w:rsidP="00C219D8">
            <w:pPr>
              <w:ind w:left="-43"/>
              <w:jc w:val="left"/>
              <w:rPr>
                <w:b/>
              </w:rPr>
            </w:pPr>
            <w:r w:rsidRPr="0033245B">
              <w:rPr>
                <w:b/>
              </w:rPr>
              <w:t>alle ore</w:t>
            </w:r>
          </w:p>
        </w:tc>
        <w:tc>
          <w:tcPr>
            <w:tcW w:w="1577" w:type="dxa"/>
            <w:vAlign w:val="center"/>
          </w:tcPr>
          <w:p w14:paraId="51EA5AC4" w14:textId="77777777" w:rsidR="0080672A" w:rsidRPr="0033245B" w:rsidRDefault="008F2580" w:rsidP="00414D38">
            <w:pPr>
              <w:jc w:val="left"/>
              <w:rPr>
                <w:b/>
              </w:rPr>
            </w:pPr>
            <w:r w:rsidRPr="0033245B">
              <w:rPr>
                <w:b/>
              </w:rPr>
              <w:t>N</w:t>
            </w:r>
            <w:r w:rsidR="0080672A" w:rsidRPr="0033245B">
              <w:rPr>
                <w:b/>
              </w:rPr>
              <w:t>ote</w:t>
            </w:r>
          </w:p>
        </w:tc>
      </w:tr>
      <w:tr w:rsidR="0080672A" w14:paraId="09862A52" w14:textId="77777777" w:rsidTr="009D3919">
        <w:trPr>
          <w:trHeight w:val="371"/>
        </w:trPr>
        <w:tc>
          <w:tcPr>
            <w:tcW w:w="2547" w:type="dxa"/>
            <w:vMerge/>
            <w:shd w:val="pct10" w:color="auto" w:fill="auto"/>
            <w:vAlign w:val="center"/>
          </w:tcPr>
          <w:p w14:paraId="3D196AF5" w14:textId="77777777" w:rsidR="0080672A" w:rsidRDefault="0080672A" w:rsidP="00414D38">
            <w:pPr>
              <w:jc w:val="left"/>
            </w:pPr>
          </w:p>
        </w:tc>
        <w:tc>
          <w:tcPr>
            <w:tcW w:w="1984" w:type="dxa"/>
            <w:vAlign w:val="center"/>
          </w:tcPr>
          <w:p w14:paraId="1329068F" w14:textId="6A764D75" w:rsidR="0080672A" w:rsidRDefault="009D3919" w:rsidP="00414D38">
            <w:pPr>
              <w:jc w:val="left"/>
            </w:pPr>
            <w:r>
              <w:t>Vedi oggetto del contratto.</w:t>
            </w:r>
          </w:p>
        </w:tc>
        <w:tc>
          <w:tcPr>
            <w:tcW w:w="993" w:type="dxa"/>
            <w:vAlign w:val="center"/>
          </w:tcPr>
          <w:p w14:paraId="27ED4F5A" w14:textId="57867D49" w:rsidR="0080672A" w:rsidRDefault="009D3919" w:rsidP="00414D38">
            <w:pPr>
              <w:jc w:val="left"/>
            </w:pPr>
            <w:r>
              <w:t>/</w:t>
            </w:r>
          </w:p>
        </w:tc>
        <w:tc>
          <w:tcPr>
            <w:tcW w:w="1204" w:type="dxa"/>
            <w:vAlign w:val="center"/>
          </w:tcPr>
          <w:p w14:paraId="5609FA66" w14:textId="5D81360E" w:rsidR="0080672A" w:rsidRDefault="009D3919" w:rsidP="00EB2AE4">
            <w:pPr>
              <w:ind w:left="-43"/>
              <w:jc w:val="center"/>
            </w:pPr>
            <w:r>
              <w:t>/</w:t>
            </w:r>
          </w:p>
        </w:tc>
        <w:tc>
          <w:tcPr>
            <w:tcW w:w="756" w:type="dxa"/>
            <w:vAlign w:val="center"/>
          </w:tcPr>
          <w:p w14:paraId="57D7F890" w14:textId="224EBEE8" w:rsidR="0080672A" w:rsidRDefault="009D3919" w:rsidP="00EB2AE4">
            <w:pPr>
              <w:ind w:left="-43"/>
              <w:jc w:val="center"/>
            </w:pPr>
            <w:r>
              <w:t>/</w:t>
            </w:r>
          </w:p>
        </w:tc>
        <w:tc>
          <w:tcPr>
            <w:tcW w:w="1577" w:type="dxa"/>
            <w:vAlign w:val="center"/>
          </w:tcPr>
          <w:p w14:paraId="1367A088" w14:textId="064786A7" w:rsidR="0080672A" w:rsidRDefault="009D3919" w:rsidP="00414D38">
            <w:pPr>
              <w:jc w:val="left"/>
            </w:pPr>
            <w:r>
              <w:t>Servizio a programma.</w:t>
            </w:r>
          </w:p>
        </w:tc>
      </w:tr>
      <w:tr w:rsidR="002248D4" w14:paraId="57A4E3A8" w14:textId="77777777" w:rsidTr="009D3919">
        <w:trPr>
          <w:trHeight w:val="375"/>
        </w:trPr>
        <w:tc>
          <w:tcPr>
            <w:tcW w:w="2547" w:type="dxa"/>
            <w:vMerge/>
            <w:shd w:val="pct10" w:color="auto" w:fill="auto"/>
            <w:vAlign w:val="center"/>
          </w:tcPr>
          <w:p w14:paraId="7B124601" w14:textId="77777777" w:rsidR="002248D4" w:rsidRDefault="002248D4" w:rsidP="00414D38">
            <w:pPr>
              <w:jc w:val="left"/>
            </w:pPr>
          </w:p>
        </w:tc>
        <w:tc>
          <w:tcPr>
            <w:tcW w:w="1984" w:type="dxa"/>
            <w:vAlign w:val="center"/>
          </w:tcPr>
          <w:p w14:paraId="071499BD" w14:textId="77777777" w:rsidR="00E03154" w:rsidRDefault="00E03154" w:rsidP="002248D4">
            <w:pPr>
              <w:jc w:val="left"/>
            </w:pPr>
          </w:p>
        </w:tc>
        <w:tc>
          <w:tcPr>
            <w:tcW w:w="993" w:type="dxa"/>
            <w:vAlign w:val="center"/>
          </w:tcPr>
          <w:p w14:paraId="3C5AA76D" w14:textId="49732703" w:rsidR="002248D4" w:rsidRDefault="002248D4" w:rsidP="00414D38">
            <w:pPr>
              <w:jc w:val="left"/>
            </w:pPr>
          </w:p>
        </w:tc>
        <w:tc>
          <w:tcPr>
            <w:tcW w:w="1204" w:type="dxa"/>
            <w:vAlign w:val="center"/>
          </w:tcPr>
          <w:p w14:paraId="7CD5CA2D" w14:textId="25B5C5D4" w:rsidR="002248D4" w:rsidRDefault="002248D4" w:rsidP="00907888">
            <w:pPr>
              <w:ind w:left="-43"/>
              <w:jc w:val="center"/>
            </w:pPr>
          </w:p>
        </w:tc>
        <w:tc>
          <w:tcPr>
            <w:tcW w:w="756" w:type="dxa"/>
            <w:vAlign w:val="center"/>
          </w:tcPr>
          <w:p w14:paraId="30BA086D" w14:textId="3B46C9BA" w:rsidR="002248D4" w:rsidRDefault="002248D4" w:rsidP="00907888">
            <w:pPr>
              <w:ind w:left="-43"/>
              <w:jc w:val="center"/>
            </w:pPr>
          </w:p>
        </w:tc>
        <w:tc>
          <w:tcPr>
            <w:tcW w:w="1577" w:type="dxa"/>
            <w:vAlign w:val="center"/>
          </w:tcPr>
          <w:p w14:paraId="6BE1FC9C" w14:textId="5D204D6A" w:rsidR="002248D4" w:rsidRDefault="002248D4" w:rsidP="00414D38">
            <w:pPr>
              <w:jc w:val="left"/>
            </w:pPr>
          </w:p>
        </w:tc>
      </w:tr>
      <w:tr w:rsidR="002248D4" w14:paraId="3C4A54FA" w14:textId="77777777" w:rsidTr="009D3919">
        <w:trPr>
          <w:trHeight w:val="315"/>
        </w:trPr>
        <w:tc>
          <w:tcPr>
            <w:tcW w:w="2547" w:type="dxa"/>
            <w:vMerge/>
            <w:shd w:val="pct10" w:color="auto" w:fill="auto"/>
            <w:vAlign w:val="center"/>
          </w:tcPr>
          <w:p w14:paraId="6BBE8EF4" w14:textId="77777777" w:rsidR="002248D4" w:rsidRDefault="002248D4" w:rsidP="00414D38">
            <w:pPr>
              <w:jc w:val="left"/>
            </w:pPr>
          </w:p>
        </w:tc>
        <w:tc>
          <w:tcPr>
            <w:tcW w:w="1984" w:type="dxa"/>
            <w:vAlign w:val="center"/>
          </w:tcPr>
          <w:p w14:paraId="087F0833" w14:textId="77777777" w:rsidR="002248D4" w:rsidRDefault="002248D4" w:rsidP="00414D38">
            <w:pPr>
              <w:jc w:val="left"/>
            </w:pPr>
          </w:p>
        </w:tc>
        <w:tc>
          <w:tcPr>
            <w:tcW w:w="993" w:type="dxa"/>
            <w:vAlign w:val="center"/>
          </w:tcPr>
          <w:p w14:paraId="0C6A5330" w14:textId="73244AF3" w:rsidR="002248D4" w:rsidRDefault="002248D4" w:rsidP="00414D38">
            <w:pPr>
              <w:jc w:val="left"/>
            </w:pPr>
          </w:p>
        </w:tc>
        <w:tc>
          <w:tcPr>
            <w:tcW w:w="1204" w:type="dxa"/>
            <w:vAlign w:val="center"/>
          </w:tcPr>
          <w:p w14:paraId="660616ED" w14:textId="3289FFBA" w:rsidR="002248D4" w:rsidRDefault="002248D4" w:rsidP="00362330">
            <w:pPr>
              <w:ind w:left="-43"/>
              <w:jc w:val="center"/>
            </w:pPr>
          </w:p>
        </w:tc>
        <w:tc>
          <w:tcPr>
            <w:tcW w:w="756" w:type="dxa"/>
            <w:vAlign w:val="center"/>
          </w:tcPr>
          <w:p w14:paraId="12AA6EAC" w14:textId="61AC857D" w:rsidR="002248D4" w:rsidRDefault="002248D4" w:rsidP="00362330">
            <w:pPr>
              <w:ind w:left="-43"/>
              <w:jc w:val="center"/>
            </w:pPr>
          </w:p>
        </w:tc>
        <w:tc>
          <w:tcPr>
            <w:tcW w:w="1577" w:type="dxa"/>
            <w:vAlign w:val="center"/>
          </w:tcPr>
          <w:p w14:paraId="2F647787" w14:textId="77777777" w:rsidR="002248D4" w:rsidRDefault="002248D4" w:rsidP="00414D38">
            <w:pPr>
              <w:jc w:val="left"/>
            </w:pPr>
          </w:p>
        </w:tc>
      </w:tr>
    </w:tbl>
    <w:p w14:paraId="0AAAD9FC" w14:textId="2CF543A1" w:rsidR="00A81B8E" w:rsidRDefault="00A81B8E" w:rsidP="008F0AA7">
      <w:bookmarkStart w:id="11" w:name="_Toc238442309"/>
    </w:p>
    <w:p w14:paraId="5830493C" w14:textId="77777777" w:rsidR="00A81B8E" w:rsidRDefault="00A81B8E">
      <w:pPr>
        <w:widowControl/>
        <w:spacing w:before="0"/>
        <w:jc w:val="left"/>
      </w:pPr>
      <w:r>
        <w:br w:type="page"/>
      </w:r>
    </w:p>
    <w:p w14:paraId="2C4BD43D" w14:textId="77777777" w:rsidR="005725C8" w:rsidRPr="008F0AA7" w:rsidRDefault="005725C8" w:rsidP="008F0AA7"/>
    <w:p w14:paraId="57793FE2" w14:textId="77777777" w:rsidR="00511816" w:rsidRDefault="00511816" w:rsidP="00A17DFB">
      <w:pPr>
        <w:pStyle w:val="Titolo2"/>
      </w:pPr>
      <w:r w:rsidRPr="00DA04D6">
        <w:t>Anagrafica dell</w:t>
      </w:r>
      <w:r w:rsidR="00672FA7" w:rsidRPr="00672FA7">
        <w:t>’</w:t>
      </w:r>
      <w:r w:rsidRPr="00672FA7">
        <w:t>i</w:t>
      </w:r>
      <w:r w:rsidRPr="00DA04D6">
        <w:t>mpresa</w:t>
      </w:r>
      <w:r w:rsidR="00272EF8">
        <w:t xml:space="preserve"> </w:t>
      </w:r>
      <w:r w:rsidR="001B4840" w:rsidRPr="00D90B4E">
        <w:t>appaltatrice/lavoratore autonomo</w:t>
      </w:r>
      <w:bookmarkEnd w:id="11"/>
    </w:p>
    <w:p w14:paraId="6194A8CD" w14:textId="77777777" w:rsidR="008F0AA7" w:rsidRPr="008F0AA7" w:rsidRDefault="008F0AA7" w:rsidP="008F0AA7"/>
    <w:p w14:paraId="1F1CA94D" w14:textId="77777777" w:rsidR="00511816" w:rsidRDefault="00511816" w:rsidP="00437E82">
      <w:pPr>
        <w:pStyle w:val="Titolo3"/>
        <w:tabs>
          <w:tab w:val="clear" w:pos="5220"/>
          <w:tab w:val="num" w:pos="1000"/>
        </w:tabs>
        <w:ind w:left="1000" w:hanging="900"/>
        <w:rPr>
          <w:szCs w:val="22"/>
        </w:rPr>
      </w:pPr>
      <w:bookmarkStart w:id="12" w:name="_Toc238442310"/>
      <w:r w:rsidRPr="00D90B4E">
        <w:t xml:space="preserve">Impresa </w:t>
      </w:r>
      <w:r w:rsidR="001B4840" w:rsidRPr="00D90B4E">
        <w:rPr>
          <w:szCs w:val="22"/>
        </w:rPr>
        <w:t>appaltatrice/lavoratore autonomo</w:t>
      </w:r>
      <w:bookmarkEnd w:id="12"/>
    </w:p>
    <w:p w14:paraId="2997A6DF" w14:textId="77777777" w:rsidR="00C2533C" w:rsidRPr="00C2533C" w:rsidRDefault="00C2533C" w:rsidP="00C2533C"/>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90"/>
        <w:gridCol w:w="2229"/>
        <w:gridCol w:w="2091"/>
        <w:gridCol w:w="2951"/>
      </w:tblGrid>
      <w:tr w:rsidR="00791119" w:rsidRPr="007D5742" w14:paraId="286CBBD0" w14:textId="77777777" w:rsidTr="007032E9">
        <w:tc>
          <w:tcPr>
            <w:tcW w:w="1809" w:type="dxa"/>
            <w:shd w:val="pct10" w:color="auto" w:fill="auto"/>
            <w:vAlign w:val="center"/>
          </w:tcPr>
          <w:p w14:paraId="39E97FD2" w14:textId="77777777" w:rsidR="00791119" w:rsidRPr="00DA04D6" w:rsidRDefault="00791119" w:rsidP="00791119">
            <w:pPr>
              <w:jc w:val="left"/>
            </w:pPr>
            <w:r w:rsidRPr="00DA04D6">
              <w:t xml:space="preserve">Ragione sociale impresa </w:t>
            </w:r>
          </w:p>
        </w:tc>
        <w:tc>
          <w:tcPr>
            <w:tcW w:w="7402" w:type="dxa"/>
            <w:gridSpan w:val="3"/>
          </w:tcPr>
          <w:p w14:paraId="4DD967B7" w14:textId="4050DF34" w:rsidR="00791119" w:rsidRPr="00D05851" w:rsidRDefault="00791119" w:rsidP="00791119">
            <w:pPr>
              <w:rPr>
                <w:lang w:val="en-US"/>
              </w:rPr>
            </w:pPr>
          </w:p>
        </w:tc>
      </w:tr>
      <w:tr w:rsidR="00791119" w:rsidRPr="00DA04D6" w14:paraId="57269EAA" w14:textId="77777777" w:rsidTr="007032E9">
        <w:tc>
          <w:tcPr>
            <w:tcW w:w="1809" w:type="dxa"/>
            <w:vMerge w:val="restart"/>
            <w:shd w:val="pct10" w:color="auto" w:fill="auto"/>
            <w:vAlign w:val="center"/>
          </w:tcPr>
          <w:p w14:paraId="6E6DD65A" w14:textId="77777777" w:rsidR="00791119" w:rsidRPr="00DA04D6" w:rsidRDefault="00791119" w:rsidP="00791119">
            <w:pPr>
              <w:jc w:val="left"/>
            </w:pPr>
            <w:r w:rsidRPr="00DA04D6">
              <w:t>Sede legale impresa</w:t>
            </w:r>
          </w:p>
        </w:tc>
        <w:tc>
          <w:tcPr>
            <w:tcW w:w="7402" w:type="dxa"/>
            <w:gridSpan w:val="3"/>
          </w:tcPr>
          <w:p w14:paraId="06C538F4" w14:textId="0ECCA010" w:rsidR="00791119" w:rsidRPr="008A7B06" w:rsidRDefault="00791119" w:rsidP="003A7476">
            <w:pPr>
              <w:rPr>
                <w:rFonts w:cs="Arial"/>
              </w:rPr>
            </w:pPr>
            <w:r w:rsidRPr="00BE28F6">
              <w:t xml:space="preserve">Indirizzo: </w:t>
            </w:r>
          </w:p>
        </w:tc>
      </w:tr>
      <w:tr w:rsidR="00791119" w:rsidRPr="00DA04D6" w14:paraId="2D02B15C" w14:textId="77777777" w:rsidTr="007032E9">
        <w:tc>
          <w:tcPr>
            <w:tcW w:w="1809" w:type="dxa"/>
            <w:vMerge/>
            <w:shd w:val="pct10" w:color="auto" w:fill="auto"/>
            <w:vAlign w:val="center"/>
          </w:tcPr>
          <w:p w14:paraId="7FA1B82B" w14:textId="77777777" w:rsidR="00791119" w:rsidRPr="00DA04D6" w:rsidRDefault="00791119" w:rsidP="00791119">
            <w:pPr>
              <w:jc w:val="left"/>
            </w:pPr>
          </w:p>
        </w:tc>
        <w:tc>
          <w:tcPr>
            <w:tcW w:w="2268" w:type="dxa"/>
          </w:tcPr>
          <w:p w14:paraId="7A2356B5" w14:textId="3700B8A0" w:rsidR="00791119" w:rsidRPr="008A7B06" w:rsidRDefault="00791119" w:rsidP="003A7476">
            <w:pPr>
              <w:jc w:val="left"/>
              <w:rPr>
                <w:rFonts w:cs="Arial"/>
              </w:rPr>
            </w:pPr>
            <w:r w:rsidRPr="00BE28F6">
              <w:t xml:space="preserve">Tel.: </w:t>
            </w:r>
          </w:p>
        </w:tc>
        <w:tc>
          <w:tcPr>
            <w:tcW w:w="2127" w:type="dxa"/>
          </w:tcPr>
          <w:p w14:paraId="38C25F28" w14:textId="33B6C6FA" w:rsidR="00791119" w:rsidRPr="008A7B06" w:rsidRDefault="00791119" w:rsidP="00791119">
            <w:pPr>
              <w:jc w:val="left"/>
              <w:rPr>
                <w:rFonts w:cs="Arial"/>
              </w:rPr>
            </w:pPr>
            <w:r w:rsidRPr="00BE28F6">
              <w:t xml:space="preserve">Fax: </w:t>
            </w:r>
          </w:p>
        </w:tc>
        <w:tc>
          <w:tcPr>
            <w:tcW w:w="3007" w:type="dxa"/>
          </w:tcPr>
          <w:p w14:paraId="13C94FAF" w14:textId="38057630" w:rsidR="00791119" w:rsidRPr="008A7B06" w:rsidRDefault="00791119" w:rsidP="00791119">
            <w:pPr>
              <w:jc w:val="left"/>
              <w:rPr>
                <w:rFonts w:cs="Arial"/>
              </w:rPr>
            </w:pPr>
            <w:r w:rsidRPr="00BE28F6">
              <w:t xml:space="preserve">E-mail: </w:t>
            </w:r>
          </w:p>
        </w:tc>
      </w:tr>
    </w:tbl>
    <w:p w14:paraId="5B5AE685" w14:textId="77777777" w:rsidR="00511816" w:rsidRDefault="00511816" w:rsidP="00511816">
      <w:pPr>
        <w:rPr>
          <w:highlight w:val="yellow"/>
        </w:rPr>
      </w:pPr>
    </w:p>
    <w:p w14:paraId="494A5CD3" w14:textId="77777777" w:rsidR="00C2533C" w:rsidRDefault="00C2533C" w:rsidP="00511816">
      <w:pPr>
        <w:rPr>
          <w:highlight w:val="yellow"/>
        </w:rPr>
      </w:pPr>
    </w:p>
    <w:p w14:paraId="45999D32" w14:textId="5EF7FB21" w:rsidR="008F0AA7" w:rsidRDefault="008F0AA7" w:rsidP="00511816">
      <w:pPr>
        <w:rPr>
          <w:highlight w:val="yellow"/>
        </w:rPr>
      </w:pPr>
    </w:p>
    <w:p w14:paraId="31305AB6" w14:textId="77777777" w:rsidR="009532BB" w:rsidRPr="005601B3" w:rsidRDefault="009532BB" w:rsidP="00511816">
      <w:pPr>
        <w:rPr>
          <w:highlight w:val="yellow"/>
        </w:rPr>
      </w:pPr>
    </w:p>
    <w:p w14:paraId="2714BFE6" w14:textId="48523D30" w:rsidR="009C4CAE" w:rsidRDefault="00E64A13" w:rsidP="00437E82">
      <w:pPr>
        <w:pStyle w:val="Titolo3"/>
        <w:tabs>
          <w:tab w:val="clear" w:pos="5220"/>
          <w:tab w:val="num" w:pos="1000"/>
        </w:tabs>
        <w:ind w:left="1000" w:hanging="900"/>
      </w:pPr>
      <w:r>
        <w:t xml:space="preserve"> </w:t>
      </w:r>
      <w:bookmarkStart w:id="13" w:name="_Toc238442312"/>
      <w:r w:rsidR="009C4CAE">
        <w:t>Presenza di subappaltatori</w:t>
      </w:r>
      <w:r w:rsidR="00C0612A">
        <w:t xml:space="preserve"> </w:t>
      </w:r>
      <w:r w:rsidR="00C0612A" w:rsidRPr="00672FA7">
        <w:t>autorizzati</w:t>
      </w:r>
      <w:bookmarkEnd w:id="13"/>
      <w:r w:rsidR="00460CE6">
        <w:t xml:space="preserve"> (o sub-affidatari)</w:t>
      </w:r>
    </w:p>
    <w:p w14:paraId="6212B4D7" w14:textId="77777777" w:rsidR="00753A73" w:rsidRDefault="00753A73" w:rsidP="00753A73"/>
    <w:p w14:paraId="02B09797" w14:textId="62B29C57" w:rsidR="009C4CAE" w:rsidRPr="00E03154" w:rsidRDefault="00A81B8E" w:rsidP="009C4CAE">
      <w:pPr>
        <w:jc w:val="left"/>
      </w:pPr>
      <w:r w:rsidRPr="00E03154">
        <w:rPr>
          <w:rFonts w:cs="Arial"/>
        </w:rPr>
        <w:fldChar w:fldCharType="begin">
          <w:ffData>
            <w:name w:val=""/>
            <w:enabled/>
            <w:calcOnExit/>
            <w:helpText w:type="text" w:val="X"/>
            <w:checkBox>
              <w:size w:val="18"/>
              <w:default w:val="0"/>
              <w:checked w:val="0"/>
            </w:checkBox>
          </w:ffData>
        </w:fldChar>
      </w:r>
      <w:r w:rsidRPr="00E03154">
        <w:rPr>
          <w:rFonts w:cs="Arial"/>
        </w:rPr>
        <w:instrText xml:space="preserve"> FORMCHECKBOX </w:instrText>
      </w:r>
      <w:r w:rsidRPr="00E03154">
        <w:rPr>
          <w:rFonts w:cs="Arial"/>
        </w:rPr>
      </w:r>
      <w:r w:rsidRPr="00E03154">
        <w:rPr>
          <w:rFonts w:cs="Arial"/>
        </w:rPr>
        <w:fldChar w:fldCharType="separate"/>
      </w:r>
      <w:r w:rsidRPr="00E03154">
        <w:rPr>
          <w:rFonts w:cs="Arial"/>
        </w:rPr>
        <w:fldChar w:fldCharType="end"/>
      </w:r>
      <w:r w:rsidR="005E7DC7" w:rsidRPr="00E03154">
        <w:rPr>
          <w:rFonts w:cs="Arial"/>
        </w:rPr>
        <w:t xml:space="preserve"> </w:t>
      </w:r>
      <w:r w:rsidR="009C4CAE" w:rsidRPr="00E03154">
        <w:t xml:space="preserve"> Non sono previsti subappalti</w:t>
      </w:r>
    </w:p>
    <w:p w14:paraId="4BB43C85" w14:textId="77777777" w:rsidR="009C4CAE" w:rsidRPr="009C4CAE" w:rsidRDefault="00727C54" w:rsidP="009C4CAE">
      <w:r w:rsidRPr="00E03154">
        <w:rPr>
          <w:rFonts w:cs="Arial"/>
        </w:rPr>
        <w:fldChar w:fldCharType="begin">
          <w:ffData>
            <w:name w:val=""/>
            <w:enabled/>
            <w:calcOnExit/>
            <w:helpText w:type="text" w:val="X"/>
            <w:checkBox>
              <w:size w:val="18"/>
              <w:default w:val="0"/>
              <w:checked w:val="0"/>
            </w:checkBox>
          </w:ffData>
        </w:fldChar>
      </w:r>
      <w:r w:rsidR="00450DCD" w:rsidRPr="00E03154">
        <w:rPr>
          <w:rFonts w:cs="Arial"/>
        </w:rPr>
        <w:instrText xml:space="preserve"> FORMCHECKBOX </w:instrText>
      </w:r>
      <w:r w:rsidRPr="00E03154">
        <w:rPr>
          <w:rFonts w:cs="Arial"/>
        </w:rPr>
      </w:r>
      <w:r w:rsidRPr="00E03154">
        <w:rPr>
          <w:rFonts w:cs="Arial"/>
        </w:rPr>
        <w:fldChar w:fldCharType="separate"/>
      </w:r>
      <w:r w:rsidRPr="00E03154">
        <w:rPr>
          <w:rFonts w:cs="Arial"/>
        </w:rPr>
        <w:fldChar w:fldCharType="end"/>
      </w:r>
      <w:r w:rsidR="00450DCD" w:rsidRPr="00E03154">
        <w:rPr>
          <w:rFonts w:cs="Arial"/>
        </w:rPr>
        <w:t xml:space="preserve">  </w:t>
      </w:r>
      <w:r w:rsidR="009C4CAE" w:rsidRPr="00E03154">
        <w:t>Vengono autorizzati i seguenti subappalti:</w:t>
      </w:r>
    </w:p>
    <w:p w14:paraId="5C828ACA" w14:textId="77777777" w:rsidR="009C4CAE" w:rsidRDefault="009C4CAE" w:rsidP="00753A73"/>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73"/>
        <w:gridCol w:w="5588"/>
      </w:tblGrid>
      <w:tr w:rsidR="009C4CAE" w14:paraId="479F3378" w14:textId="77777777">
        <w:tc>
          <w:tcPr>
            <w:tcW w:w="3510" w:type="dxa"/>
            <w:shd w:val="clear" w:color="auto" w:fill="auto"/>
            <w:vAlign w:val="center"/>
          </w:tcPr>
          <w:p w14:paraId="17135B60" w14:textId="77777777" w:rsidR="009C4CAE" w:rsidRDefault="009C4CAE" w:rsidP="00DA7CE4">
            <w:pPr>
              <w:jc w:val="left"/>
            </w:pPr>
            <w:r>
              <w:t>Impresa/lavoratore autonomo</w:t>
            </w:r>
          </w:p>
        </w:tc>
        <w:tc>
          <w:tcPr>
            <w:tcW w:w="5701" w:type="dxa"/>
            <w:vAlign w:val="center"/>
          </w:tcPr>
          <w:p w14:paraId="5CA52C3E" w14:textId="77777777" w:rsidR="009C4CAE" w:rsidRDefault="009C4CAE" w:rsidP="00DA7CE4">
            <w:pPr>
              <w:jc w:val="left"/>
            </w:pPr>
            <w:r>
              <w:t>Attività</w:t>
            </w:r>
          </w:p>
        </w:tc>
      </w:tr>
      <w:tr w:rsidR="009C4CAE" w14:paraId="2D17C76D" w14:textId="77777777">
        <w:tc>
          <w:tcPr>
            <w:tcW w:w="3510" w:type="dxa"/>
            <w:shd w:val="clear" w:color="auto" w:fill="auto"/>
            <w:vAlign w:val="center"/>
          </w:tcPr>
          <w:p w14:paraId="2B99ACB8" w14:textId="77777777" w:rsidR="009C4CAE" w:rsidRDefault="009C4CAE" w:rsidP="00DA7CE4">
            <w:pPr>
              <w:jc w:val="left"/>
            </w:pPr>
          </w:p>
          <w:p w14:paraId="4183DC3F" w14:textId="77777777" w:rsidR="0045121E" w:rsidRDefault="0045121E" w:rsidP="00DA7CE4">
            <w:pPr>
              <w:jc w:val="left"/>
            </w:pPr>
          </w:p>
        </w:tc>
        <w:tc>
          <w:tcPr>
            <w:tcW w:w="5701" w:type="dxa"/>
            <w:vAlign w:val="center"/>
          </w:tcPr>
          <w:p w14:paraId="7AA528B6" w14:textId="77777777" w:rsidR="009C4CAE" w:rsidRDefault="009C4CAE" w:rsidP="00DA7CE4">
            <w:pPr>
              <w:jc w:val="left"/>
            </w:pPr>
          </w:p>
        </w:tc>
      </w:tr>
      <w:tr w:rsidR="009C4CAE" w14:paraId="4985A7E6" w14:textId="77777777">
        <w:tc>
          <w:tcPr>
            <w:tcW w:w="3510" w:type="dxa"/>
            <w:shd w:val="clear" w:color="auto" w:fill="auto"/>
            <w:vAlign w:val="center"/>
          </w:tcPr>
          <w:p w14:paraId="044A7D70" w14:textId="77777777" w:rsidR="009C4CAE" w:rsidRDefault="009C4CAE" w:rsidP="00DA7CE4">
            <w:pPr>
              <w:jc w:val="left"/>
            </w:pPr>
          </w:p>
          <w:p w14:paraId="38BAE730" w14:textId="77777777" w:rsidR="0045121E" w:rsidRDefault="0045121E" w:rsidP="00DA7CE4">
            <w:pPr>
              <w:jc w:val="left"/>
            </w:pPr>
          </w:p>
        </w:tc>
        <w:tc>
          <w:tcPr>
            <w:tcW w:w="5701" w:type="dxa"/>
            <w:vAlign w:val="center"/>
          </w:tcPr>
          <w:p w14:paraId="7543EA6F" w14:textId="77777777" w:rsidR="009C4CAE" w:rsidRDefault="009C4CAE" w:rsidP="00DA7CE4">
            <w:pPr>
              <w:jc w:val="left"/>
            </w:pPr>
          </w:p>
        </w:tc>
      </w:tr>
      <w:tr w:rsidR="00FB79C9" w14:paraId="1247CD86" w14:textId="77777777">
        <w:tc>
          <w:tcPr>
            <w:tcW w:w="3510" w:type="dxa"/>
            <w:shd w:val="clear" w:color="auto" w:fill="auto"/>
            <w:vAlign w:val="center"/>
          </w:tcPr>
          <w:p w14:paraId="2786FAE6" w14:textId="77777777" w:rsidR="00FB79C9" w:rsidRDefault="00FB79C9" w:rsidP="007F71F8">
            <w:pPr>
              <w:jc w:val="left"/>
            </w:pPr>
          </w:p>
          <w:p w14:paraId="005402F4" w14:textId="77777777" w:rsidR="00FB79C9" w:rsidRDefault="00FB79C9" w:rsidP="007F71F8">
            <w:pPr>
              <w:jc w:val="left"/>
            </w:pPr>
          </w:p>
        </w:tc>
        <w:tc>
          <w:tcPr>
            <w:tcW w:w="5701" w:type="dxa"/>
            <w:vAlign w:val="center"/>
          </w:tcPr>
          <w:p w14:paraId="3202035D" w14:textId="77777777" w:rsidR="00FB79C9" w:rsidRDefault="00FB79C9" w:rsidP="007F71F8">
            <w:pPr>
              <w:jc w:val="left"/>
            </w:pPr>
          </w:p>
        </w:tc>
      </w:tr>
    </w:tbl>
    <w:p w14:paraId="67A43B29" w14:textId="77777777" w:rsidR="0024797A" w:rsidRDefault="0024797A" w:rsidP="0024797A"/>
    <w:p w14:paraId="227E778D" w14:textId="77777777" w:rsidR="002640A7" w:rsidRDefault="002640A7" w:rsidP="002640A7">
      <w:r w:rsidRPr="008E7D4A">
        <w:t xml:space="preserve">Per </w:t>
      </w:r>
      <w:r w:rsidR="000B0EBF" w:rsidRPr="008E7D4A">
        <w:t xml:space="preserve">la gestione </w:t>
      </w:r>
      <w:r w:rsidRPr="008E7D4A">
        <w:t xml:space="preserve">del subappalto </w:t>
      </w:r>
      <w:r w:rsidRPr="00AB2773">
        <w:t xml:space="preserve">vedere paragrafo </w:t>
      </w:r>
      <w:r w:rsidR="008E7D4A" w:rsidRPr="00AB2773">
        <w:t>4</w:t>
      </w:r>
      <w:r w:rsidRPr="00AB2773">
        <w:t>.</w:t>
      </w:r>
      <w:r w:rsidR="00AD5F05" w:rsidRPr="00AB2773">
        <w:t>5.</w:t>
      </w:r>
    </w:p>
    <w:p w14:paraId="68BD2606" w14:textId="77777777" w:rsidR="00E64A13" w:rsidRDefault="00E64A13" w:rsidP="002640A7"/>
    <w:p w14:paraId="3B68B129" w14:textId="77777777" w:rsidR="00E64A13" w:rsidRPr="00672FA7" w:rsidRDefault="00E64A13" w:rsidP="002640A7">
      <w:r>
        <w:br w:type="page"/>
      </w:r>
    </w:p>
    <w:p w14:paraId="3A614AD6" w14:textId="77777777" w:rsidR="00A64D00" w:rsidRPr="00095ADB" w:rsidRDefault="00A64D00" w:rsidP="00E64A13">
      <w:pPr>
        <w:pStyle w:val="Titolo1"/>
        <w:pageBreakBefore w:val="0"/>
        <w:spacing w:before="0"/>
      </w:pPr>
      <w:bookmarkStart w:id="14" w:name="_Toc214097489"/>
      <w:bookmarkStart w:id="15" w:name="_Toc214097925"/>
      <w:bookmarkStart w:id="16" w:name="_Toc216089229"/>
      <w:bookmarkStart w:id="17" w:name="_Toc216968635"/>
      <w:bookmarkStart w:id="18" w:name="_Toc238442314"/>
      <w:r w:rsidRPr="00FC0E9A">
        <w:lastRenderedPageBreak/>
        <w:t>Informazioni</w:t>
      </w:r>
      <w:r w:rsidRPr="00095ADB">
        <w:t xml:space="preserve"> dettagliate</w:t>
      </w:r>
      <w:r w:rsidR="00FC0E9A">
        <w:t xml:space="preserve"> </w:t>
      </w:r>
      <w:r w:rsidRPr="00095ADB">
        <w:t>sui rischi specifici</w:t>
      </w:r>
      <w:r w:rsidR="00FC0E9A">
        <w:t xml:space="preserve"> </w:t>
      </w:r>
      <w:r w:rsidR="00C41B04">
        <w:t>presenti n</w:t>
      </w:r>
      <w:r w:rsidRPr="00095ADB">
        <w:t xml:space="preserve">egli ambienti </w:t>
      </w:r>
      <w:r w:rsidR="00C41B04">
        <w:t xml:space="preserve">previsti nel contratto </w:t>
      </w:r>
      <w:r w:rsidRPr="00095ADB">
        <w:t xml:space="preserve">e sulle relative misure di prevenzione e </w:t>
      </w:r>
      <w:r w:rsidR="00AF2EF3">
        <w:t>PROTEZIONE</w:t>
      </w:r>
      <w:r w:rsidRPr="00095ADB">
        <w:t xml:space="preserve"> </w:t>
      </w:r>
      <w:r w:rsidR="004366E9">
        <w:t xml:space="preserve">E di emergenza </w:t>
      </w:r>
      <w:r w:rsidRPr="00095ADB">
        <w:t>da adottare</w:t>
      </w:r>
      <w:bookmarkEnd w:id="14"/>
      <w:bookmarkEnd w:id="15"/>
      <w:bookmarkEnd w:id="16"/>
      <w:bookmarkEnd w:id="17"/>
      <w:bookmarkEnd w:id="18"/>
    </w:p>
    <w:p w14:paraId="4180BE85" w14:textId="77777777" w:rsidR="00DF487C" w:rsidRDefault="00DF487C" w:rsidP="00DC0BA0"/>
    <w:p w14:paraId="0319D8CD" w14:textId="77777777" w:rsidR="0069229D" w:rsidRDefault="00DF487C" w:rsidP="00A17DFB">
      <w:pPr>
        <w:pStyle w:val="Titolo2"/>
      </w:pPr>
      <w:bookmarkStart w:id="19" w:name="_Toc238442315"/>
      <w:r>
        <w:t>Documentazione messa a disposizione dalla committenza</w:t>
      </w:r>
      <w:bookmarkEnd w:id="19"/>
    </w:p>
    <w:p w14:paraId="119ED3D8" w14:textId="77777777" w:rsidR="00DF487C" w:rsidRDefault="00DF487C" w:rsidP="00560592">
      <w:pPr>
        <w:spacing w:before="0"/>
      </w:pPr>
    </w:p>
    <w:p w14:paraId="1531AEC2" w14:textId="77777777" w:rsidR="00B42BB5" w:rsidRDefault="002E2879" w:rsidP="0001181E">
      <w:r>
        <w:t>In applicazione dell’art. 26 co</w:t>
      </w:r>
      <w:r w:rsidR="00C461F4">
        <w:t>mma</w:t>
      </w:r>
      <w:r>
        <w:t xml:space="preserve"> 1 lett b) </w:t>
      </w:r>
      <w:r w:rsidR="007D656B">
        <w:t xml:space="preserve">del </w:t>
      </w:r>
      <w:r w:rsidR="008101FF">
        <w:t>D. Lgs.</w:t>
      </w:r>
      <w:r>
        <w:t xml:space="preserve"> 81/08</w:t>
      </w:r>
      <w:r w:rsidR="00FD3914">
        <w:t xml:space="preserve"> e s.m.i.,</w:t>
      </w:r>
      <w:r>
        <w:t xml:space="preserve"> </w:t>
      </w:r>
      <w:r w:rsidR="00B42BB5">
        <w:t xml:space="preserve">il datore di lavoro committente, </w:t>
      </w:r>
      <w:r w:rsidR="00EE0495" w:rsidRPr="00124FDA">
        <w:t xml:space="preserve">ha fornito </w:t>
      </w:r>
      <w:r w:rsidR="00B42BB5" w:rsidRPr="00124FDA">
        <w:t>alla</w:t>
      </w:r>
      <w:r w:rsidR="00B42BB5">
        <w:t xml:space="preserve"> ditta </w:t>
      </w:r>
      <w:r w:rsidR="007D656B">
        <w:t>appaltatrice/lavoratore autonomo</w:t>
      </w:r>
      <w:r w:rsidR="00B42BB5">
        <w:t>:</w:t>
      </w:r>
    </w:p>
    <w:p w14:paraId="256C31EF" w14:textId="3429A2F5" w:rsidR="00A81B8E" w:rsidRDefault="008F2039" w:rsidP="00A81B8E">
      <w:pPr>
        <w:ind w:left="300"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81B8E">
        <w:rPr>
          <w:sz w:val="24"/>
          <w:szCs w:val="24"/>
        </w:rPr>
        <w:t xml:space="preserve"> </w:t>
      </w:r>
      <w:r w:rsidR="00A81B8E">
        <w:t xml:space="preserve">le dettagliate informazioni sui rischi presenti negli ambienti previsti nel contratto, sotto la giuridica disponibilità di AIMAG </w:t>
      </w:r>
      <w:r w:rsidR="00A81B8E" w:rsidRPr="0083310E">
        <w:t>di cui</w:t>
      </w:r>
      <w:r w:rsidR="00A81B8E" w:rsidRPr="004366E9">
        <w:t xml:space="preserve"> </w:t>
      </w:r>
      <w:r w:rsidR="00A81B8E">
        <w:t>al mod. DUVRI.01;</w:t>
      </w:r>
    </w:p>
    <w:p w14:paraId="42C45306" w14:textId="7ABFF336" w:rsidR="00A81B8E" w:rsidRDefault="008F2039" w:rsidP="00A81B8E">
      <w:pPr>
        <w:ind w:left="300"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81B8E">
        <w:rPr>
          <w:sz w:val="24"/>
          <w:szCs w:val="24"/>
        </w:rPr>
        <w:t xml:space="preserve"> </w:t>
      </w:r>
      <w:r w:rsidR="00A81B8E" w:rsidRPr="00B42BB5">
        <w:t xml:space="preserve">le </w:t>
      </w:r>
      <w:r w:rsidR="00A81B8E">
        <w:t xml:space="preserve">misure di prevenzione e di emergenza adottate in </w:t>
      </w:r>
      <w:r w:rsidR="00A81B8E" w:rsidRPr="00124FDA">
        <w:t xml:space="preserve">relazione ai rischi presenti, </w:t>
      </w:r>
      <w:r w:rsidR="00A81B8E" w:rsidRPr="0083310E">
        <w:t>di cui</w:t>
      </w:r>
      <w:r w:rsidR="00A81B8E" w:rsidRPr="004366E9">
        <w:t xml:space="preserve"> </w:t>
      </w:r>
      <w:r w:rsidR="00A81B8E">
        <w:t>al mod. DUVRI.01</w:t>
      </w:r>
      <w:r w:rsidR="00A81B8E" w:rsidRPr="00C2533C">
        <w:t>;</w:t>
      </w:r>
    </w:p>
    <w:p w14:paraId="00B1E5AD" w14:textId="51634600" w:rsidR="00A81B8E" w:rsidRDefault="008F2039" w:rsidP="00A81B8E">
      <w:pPr>
        <w:ind w:left="300"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81B8E">
        <w:t xml:space="preserve"> planimetrie delle aree dove si deve svolgere l’attività definita nel contratto, con le indicazioni ed i riferimenti per la gestione delle emergenze</w:t>
      </w:r>
      <w:r w:rsidR="00A81B8E" w:rsidRPr="00A2080C">
        <w:t>;</w:t>
      </w:r>
    </w:p>
    <w:p w14:paraId="43C4BED1" w14:textId="77777777" w:rsidR="00A81B8E" w:rsidRPr="00B42BB5" w:rsidRDefault="00A81B8E" w:rsidP="00A81B8E">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sz w:val="24"/>
          <w:szCs w:val="24"/>
        </w:rPr>
        <w:t xml:space="preserve"> </w:t>
      </w:r>
      <w:r w:rsidRPr="00B42BB5">
        <w:t>u</w:t>
      </w:r>
      <w:r>
        <w:t>lteriori indicazioni (specificare): ____________________________________________________</w:t>
      </w:r>
    </w:p>
    <w:p w14:paraId="6DD92EC4" w14:textId="77777777" w:rsidR="00A81B8E" w:rsidRDefault="00A81B8E" w:rsidP="00A81B8E">
      <w:r>
        <w:t>_________________________________________________________________________________</w:t>
      </w:r>
    </w:p>
    <w:p w14:paraId="3FE40E83" w14:textId="77777777" w:rsidR="00A81B8E" w:rsidRDefault="00A81B8E" w:rsidP="00A81B8E">
      <w:r>
        <w:t>_________________________________________________________________________________</w:t>
      </w:r>
    </w:p>
    <w:p w14:paraId="2340A00D" w14:textId="77777777" w:rsidR="00C2533C" w:rsidRDefault="00C2533C" w:rsidP="00C2533C"/>
    <w:p w14:paraId="0148DF27" w14:textId="77777777" w:rsidR="00DF487C" w:rsidRDefault="00DF487C" w:rsidP="00A17DFB">
      <w:pPr>
        <w:pStyle w:val="Titolo2"/>
      </w:pPr>
      <w:bookmarkStart w:id="20" w:name="_Toc238442316"/>
      <w:r>
        <w:t xml:space="preserve">Documentazione messa a disposizione dall’impresa </w:t>
      </w:r>
      <w:r w:rsidR="00667415" w:rsidRPr="005803EE">
        <w:t>appaltatrice/lavoratore autonomo</w:t>
      </w:r>
      <w:r>
        <w:t xml:space="preserve"> </w:t>
      </w:r>
      <w:bookmarkEnd w:id="20"/>
    </w:p>
    <w:p w14:paraId="63A59922" w14:textId="77777777" w:rsidR="009A125E" w:rsidRPr="009A125E" w:rsidRDefault="009A125E" w:rsidP="009A125E"/>
    <w:p w14:paraId="62F08F82" w14:textId="77777777" w:rsidR="00DF487C" w:rsidRDefault="00DF487C" w:rsidP="0001181E">
      <w:r>
        <w:t xml:space="preserve">Il datore di lavoro dell’impresa </w:t>
      </w:r>
      <w:r w:rsidR="009B09EB" w:rsidRPr="005A1F79">
        <w:t xml:space="preserve">appaltatrice/il lavoratore autonomo </w:t>
      </w:r>
      <w:r w:rsidR="0076788D" w:rsidRPr="005A1F79">
        <w:t xml:space="preserve">ha messo </w:t>
      </w:r>
      <w:r w:rsidRPr="005A1F79">
        <w:t>a</w:t>
      </w:r>
      <w:r>
        <w:t xml:space="preserve"> disposizione del datore di lavoro committente:</w:t>
      </w:r>
    </w:p>
    <w:p w14:paraId="41BE5195" w14:textId="77777777" w:rsidR="00DF487C" w:rsidRPr="005A1F79" w:rsidRDefault="00727C54" w:rsidP="00E773B6">
      <w:pPr>
        <w:ind w:left="300" w:hanging="300"/>
        <w:rPr>
          <w:sz w:val="24"/>
          <w:szCs w:val="24"/>
        </w:rPr>
      </w:pPr>
      <w:r>
        <w:rPr>
          <w:rFonts w:cs="Arial"/>
        </w:rPr>
        <w:fldChar w:fldCharType="begin">
          <w:ffData>
            <w:name w:val=""/>
            <w:enabled/>
            <w:calcOnExit/>
            <w:helpText w:type="text" w:val="X"/>
            <w:checkBox>
              <w:size w:val="18"/>
              <w:default w:val="0"/>
              <w:checked w:val="0"/>
            </w:checkBox>
          </w:ffData>
        </w:fldChar>
      </w:r>
      <w:r w:rsidR="00095365">
        <w:rPr>
          <w:rFonts w:cs="Arial"/>
        </w:rPr>
        <w:instrText xml:space="preserve"> FORMCHECKBOX </w:instrText>
      </w:r>
      <w:r>
        <w:rPr>
          <w:rFonts w:cs="Arial"/>
        </w:rPr>
      </w:r>
      <w:r>
        <w:rPr>
          <w:rFonts w:cs="Arial"/>
        </w:rPr>
        <w:fldChar w:fldCharType="separate"/>
      </w:r>
      <w:r>
        <w:rPr>
          <w:rFonts w:cs="Arial"/>
        </w:rPr>
        <w:fldChar w:fldCharType="end"/>
      </w:r>
      <w:r w:rsidR="00560592">
        <w:rPr>
          <w:sz w:val="24"/>
          <w:szCs w:val="24"/>
        </w:rPr>
        <w:t xml:space="preserve"> </w:t>
      </w:r>
      <w:r w:rsidR="00DF487C" w:rsidRPr="005A1F79">
        <w:t xml:space="preserve">documento </w:t>
      </w:r>
      <w:r w:rsidR="0076788D" w:rsidRPr="005A1F79">
        <w:t xml:space="preserve">riportante i rischi </w:t>
      </w:r>
      <w:r w:rsidR="00DF487C" w:rsidRPr="005A1F79">
        <w:t>specifici introdotti dalle attività dell’impresa</w:t>
      </w:r>
      <w:r w:rsidR="009B09EB" w:rsidRPr="005A1F79">
        <w:t>/lavoratore autonomo</w:t>
      </w:r>
      <w:r w:rsidR="00DF487C" w:rsidRPr="005A1F79">
        <w:t xml:space="preserve"> negli ambienti</w:t>
      </w:r>
      <w:r w:rsidR="0076788D" w:rsidRPr="005A1F79">
        <w:t>/aree</w:t>
      </w:r>
      <w:r w:rsidR="00DF487C" w:rsidRPr="005A1F79">
        <w:t xml:space="preserve"> di lavoro del committente</w:t>
      </w:r>
      <w:r w:rsidR="0076788D" w:rsidRPr="005A1F79">
        <w:t xml:space="preserve"> </w:t>
      </w:r>
      <w:r w:rsidR="00AD7965" w:rsidRPr="005A1F79">
        <w:t>e le relative Misure di protezione e Prevenzione</w:t>
      </w:r>
      <w:r w:rsidR="005A1F79" w:rsidRPr="005A1F79">
        <w:t xml:space="preserve"> </w:t>
      </w:r>
      <w:r w:rsidR="0076788D" w:rsidRPr="005A1F79">
        <w:t>(</w:t>
      </w:r>
      <w:r w:rsidR="0063410A">
        <w:t>mod.DUVRI.02</w:t>
      </w:r>
      <w:r w:rsidR="0076788D" w:rsidRPr="005A1F79">
        <w:t>)</w:t>
      </w:r>
      <w:r w:rsidR="00DF487C" w:rsidRPr="005A1F79">
        <w:t>;</w:t>
      </w:r>
    </w:p>
    <w:p w14:paraId="3D4C956C" w14:textId="77777777" w:rsidR="00A42F7F" w:rsidRPr="005A1F79" w:rsidRDefault="00727C54" w:rsidP="00E773B6">
      <w:pPr>
        <w:ind w:left="300" w:hanging="300"/>
      </w:pPr>
      <w:r>
        <w:rPr>
          <w:rFonts w:cs="Arial"/>
        </w:rPr>
        <w:fldChar w:fldCharType="begin">
          <w:ffData>
            <w:name w:val=""/>
            <w:enabled/>
            <w:calcOnExit/>
            <w:helpText w:type="text" w:val="X"/>
            <w:checkBox>
              <w:size w:val="18"/>
              <w:default w:val="0"/>
              <w:checked w:val="0"/>
            </w:checkBox>
          </w:ffData>
        </w:fldChar>
      </w:r>
      <w:r w:rsidR="00095365">
        <w:rPr>
          <w:rFonts w:cs="Arial"/>
        </w:rPr>
        <w:instrText xml:space="preserve"> FORMCHECKBOX </w:instrText>
      </w:r>
      <w:r>
        <w:rPr>
          <w:rFonts w:cs="Arial"/>
        </w:rPr>
      </w:r>
      <w:r>
        <w:rPr>
          <w:rFonts w:cs="Arial"/>
        </w:rPr>
        <w:fldChar w:fldCharType="separate"/>
      </w:r>
      <w:r>
        <w:rPr>
          <w:rFonts w:cs="Arial"/>
        </w:rPr>
        <w:fldChar w:fldCharType="end"/>
      </w:r>
      <w:r w:rsidR="00A42F7F" w:rsidRPr="005A1F79">
        <w:rPr>
          <w:sz w:val="24"/>
          <w:szCs w:val="24"/>
        </w:rPr>
        <w:t xml:space="preserve"> </w:t>
      </w:r>
      <w:r w:rsidR="00A42F7F" w:rsidRPr="005A1F79">
        <w:t>DVR (Documento di Valutazione dei Rischi)</w:t>
      </w:r>
      <w:r w:rsidR="00A2080C" w:rsidRPr="005A1F79">
        <w:t>;</w:t>
      </w:r>
    </w:p>
    <w:p w14:paraId="1C10B5B0" w14:textId="35E8A1C1" w:rsidR="00332E81" w:rsidRPr="005A1F79" w:rsidRDefault="00727C54" w:rsidP="00DD2A46">
      <w:r>
        <w:rPr>
          <w:rFonts w:cs="Arial"/>
        </w:rPr>
        <w:fldChar w:fldCharType="begin">
          <w:ffData>
            <w:name w:val=""/>
            <w:enabled/>
            <w:calcOnExit/>
            <w:helpText w:type="text" w:val="X"/>
            <w:checkBox>
              <w:size w:val="18"/>
              <w:default w:val="0"/>
              <w:checked w:val="0"/>
            </w:checkBox>
          </w:ffData>
        </w:fldChar>
      </w:r>
      <w:r w:rsidR="00095365">
        <w:rPr>
          <w:rFonts w:cs="Arial"/>
        </w:rPr>
        <w:instrText xml:space="preserve"> FORMCHECKBOX </w:instrText>
      </w:r>
      <w:r>
        <w:rPr>
          <w:rFonts w:cs="Arial"/>
        </w:rPr>
      </w:r>
      <w:r>
        <w:rPr>
          <w:rFonts w:cs="Arial"/>
        </w:rPr>
        <w:fldChar w:fldCharType="separate"/>
      </w:r>
      <w:r>
        <w:rPr>
          <w:rFonts w:cs="Arial"/>
        </w:rPr>
        <w:fldChar w:fldCharType="end"/>
      </w:r>
      <w:r w:rsidR="00A42F7F" w:rsidRPr="005A1F79">
        <w:rPr>
          <w:sz w:val="24"/>
          <w:szCs w:val="24"/>
        </w:rPr>
        <w:t xml:space="preserve"> </w:t>
      </w:r>
      <w:r w:rsidR="00A42F7F" w:rsidRPr="005A1F79">
        <w:t>POS (Piano Operativo della Sicurezza)</w:t>
      </w:r>
      <w:r w:rsidR="00A2080C" w:rsidRPr="005A1F79">
        <w:t>;</w:t>
      </w:r>
    </w:p>
    <w:p w14:paraId="4816D370" w14:textId="38922AE7" w:rsidR="00560592" w:rsidRDefault="00727C54" w:rsidP="0001181E">
      <w:r>
        <w:rPr>
          <w:rFonts w:cs="Arial"/>
        </w:rPr>
        <w:fldChar w:fldCharType="begin">
          <w:ffData>
            <w:name w:val=""/>
            <w:enabled/>
            <w:calcOnExit/>
            <w:helpText w:type="text" w:val="X"/>
            <w:checkBox>
              <w:size w:val="18"/>
              <w:default w:val="0"/>
              <w:checked w:val="0"/>
            </w:checkBox>
          </w:ffData>
        </w:fldChar>
      </w:r>
      <w:r w:rsidR="00D36159">
        <w:rPr>
          <w:rFonts w:cs="Arial"/>
        </w:rPr>
        <w:instrText xml:space="preserve"> FORMCHECKBOX </w:instrText>
      </w:r>
      <w:r>
        <w:rPr>
          <w:rFonts w:cs="Arial"/>
        </w:rPr>
      </w:r>
      <w:r>
        <w:rPr>
          <w:rFonts w:cs="Arial"/>
        </w:rPr>
        <w:fldChar w:fldCharType="separate"/>
      </w:r>
      <w:r>
        <w:rPr>
          <w:rFonts w:cs="Arial"/>
        </w:rPr>
        <w:fldChar w:fldCharType="end"/>
      </w:r>
      <w:r w:rsidR="00D36159" w:rsidRPr="005A1F79">
        <w:t xml:space="preserve"> </w:t>
      </w:r>
      <w:r w:rsidR="00560592" w:rsidRPr="00B42BB5">
        <w:t>u</w:t>
      </w:r>
      <w:r w:rsidR="00560592">
        <w:t xml:space="preserve">lteriori indicazioni (specificare): </w:t>
      </w:r>
    </w:p>
    <w:p w14:paraId="2EBA59DD" w14:textId="77777777" w:rsidR="009A125E" w:rsidRDefault="009A125E" w:rsidP="0063410A"/>
    <w:p w14:paraId="3E163586" w14:textId="77777777" w:rsidR="00D34EE7" w:rsidRDefault="00D34EE7" w:rsidP="0063410A">
      <w:r w:rsidRPr="009A6803">
        <w:t xml:space="preserve">Le </w:t>
      </w:r>
      <w:r w:rsidR="00255D6F" w:rsidRPr="009A6803">
        <w:t xml:space="preserve">dettagliate </w:t>
      </w:r>
      <w:r w:rsidRPr="009A6803">
        <w:t xml:space="preserve">informazioni </w:t>
      </w:r>
      <w:r w:rsidR="00560592" w:rsidRPr="009A6803">
        <w:t>del committente e dell’</w:t>
      </w:r>
      <w:r w:rsidR="008700BD" w:rsidRPr="009A6803">
        <w:t xml:space="preserve">impresa appaltatrice/lavoratore autonomo </w:t>
      </w:r>
      <w:r w:rsidR="008F2580" w:rsidRPr="009A6803">
        <w:t xml:space="preserve">possono essere </w:t>
      </w:r>
      <w:r w:rsidRPr="009A6803">
        <w:t xml:space="preserve">altresì </w:t>
      </w:r>
      <w:r w:rsidR="00D76E3B" w:rsidRPr="009A6803">
        <w:t xml:space="preserve">condivise ed eventualmente </w:t>
      </w:r>
      <w:r w:rsidR="008700BD" w:rsidRPr="009A6803">
        <w:t xml:space="preserve">integrate </w:t>
      </w:r>
      <w:r w:rsidRPr="009A6803">
        <w:t xml:space="preserve">in specifico sopralluogo congiunto tra </w:t>
      </w:r>
      <w:r w:rsidR="00560592" w:rsidRPr="009A6803">
        <w:t>le parti, da effettuare</w:t>
      </w:r>
      <w:r w:rsidR="008700BD" w:rsidRPr="009A6803">
        <w:t xml:space="preserve"> negli ambienti/aree di lavoro</w:t>
      </w:r>
      <w:r w:rsidRPr="009A6803">
        <w:t xml:space="preserve"> oggetto dell’attività</w:t>
      </w:r>
      <w:r w:rsidR="008700BD" w:rsidRPr="009A6803">
        <w:t xml:space="preserve"> contrattuale</w:t>
      </w:r>
      <w:r w:rsidRPr="009A6803">
        <w:t xml:space="preserve"> prima dell’avvio della stessa; </w:t>
      </w:r>
      <w:r w:rsidR="00D76E3B" w:rsidRPr="009A6803">
        <w:t>gli esiti di tale sopralluogo sono</w:t>
      </w:r>
      <w:r w:rsidRPr="009A6803">
        <w:t xml:space="preserve"> sinte</w:t>
      </w:r>
      <w:r w:rsidR="00D76E3B" w:rsidRPr="009A6803">
        <w:t>tizzati</w:t>
      </w:r>
      <w:r w:rsidRPr="009A6803">
        <w:t xml:space="preserve"> in specifico verbale di </w:t>
      </w:r>
      <w:r w:rsidR="000813FF">
        <w:t>contestualizzazione</w:t>
      </w:r>
      <w:r w:rsidRPr="009A6803">
        <w:t xml:space="preserve"> e coordinamento (</w:t>
      </w:r>
      <w:r w:rsidR="0063410A">
        <w:t>mod. DUVRI.04</w:t>
      </w:r>
      <w:r w:rsidR="00E374B3" w:rsidRPr="009A6803">
        <w:t>)</w:t>
      </w:r>
      <w:r w:rsidR="00560592" w:rsidRPr="009A6803">
        <w:t>.</w:t>
      </w:r>
    </w:p>
    <w:p w14:paraId="06836F72" w14:textId="77777777" w:rsidR="00560592" w:rsidRDefault="00560592" w:rsidP="00560592"/>
    <w:p w14:paraId="29A50AC9" w14:textId="77777777" w:rsidR="00A81B8E" w:rsidRPr="00095ADB" w:rsidRDefault="00A81B8E" w:rsidP="00A81B8E">
      <w:pPr>
        <w:pStyle w:val="Titolo1"/>
      </w:pPr>
      <w:smartTag w:uri="urn:schemas-microsoft-com:office:smarttags" w:element="PersonName">
        <w:smartTagPr>
          <w:attr w:name="ProductID" w:val="LA VALUTAZIONE DEI"/>
        </w:smartTagPr>
        <w:r>
          <w:lastRenderedPageBreak/>
          <w:t>la</w:t>
        </w:r>
        <w:r w:rsidRPr="00095ADB">
          <w:t xml:space="preserve"> </w:t>
        </w:r>
        <w:r>
          <w:t>valutazione dei</w:t>
        </w:r>
      </w:smartTag>
      <w:r>
        <w:t xml:space="preserve"> rischi da interferenza e le relative Misure Comportamentali E di Prevenzione e Protezione</w:t>
      </w:r>
    </w:p>
    <w:p w14:paraId="3B9B849C" w14:textId="77777777" w:rsidR="00A81B8E" w:rsidRDefault="00A81B8E" w:rsidP="00A81B8E"/>
    <w:p w14:paraId="583B1901" w14:textId="77777777" w:rsidR="00A81B8E" w:rsidRDefault="00A81B8E" w:rsidP="00A81B8E">
      <w:pPr>
        <w:pStyle w:val="Titolo2"/>
      </w:pPr>
      <w:bookmarkStart w:id="21" w:name="_Toc216968638"/>
      <w:bookmarkStart w:id="22" w:name="_Toc238442318"/>
      <w:r>
        <w:t>I</w:t>
      </w:r>
      <w:bookmarkEnd w:id="21"/>
      <w:r>
        <w:t>ndividuazione dei potenziali rischi da interferenza</w:t>
      </w:r>
      <w:bookmarkEnd w:id="22"/>
    </w:p>
    <w:p w14:paraId="6E3B2E60" w14:textId="77777777" w:rsidR="00A81B8E" w:rsidRDefault="00A81B8E" w:rsidP="00A81B8E">
      <w:r>
        <w:t>Ci sono rischi da interferenza</w:t>
      </w:r>
      <w:r w:rsidRPr="006D0296">
        <w:t>?</w:t>
      </w:r>
    </w:p>
    <w:p w14:paraId="6F6F121B" w14:textId="77777777" w:rsidR="00A81B8E" w:rsidRDefault="00A81B8E" w:rsidP="00A81B8E">
      <w:pPr>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8A4A85">
        <w:rPr>
          <w:sz w:val="24"/>
          <w:szCs w:val="24"/>
        </w:rPr>
        <w:t xml:space="preserve"> </w:t>
      </w:r>
      <w:r>
        <w:t>No, non sono presenti rischi da interferenza per i seguenti motivi:</w:t>
      </w:r>
    </w:p>
    <w:p w14:paraId="1316921E" w14:textId="77777777" w:rsidR="00A81B8E" w:rsidRDefault="00A81B8E" w:rsidP="00A81B8E">
      <w:pPr>
        <w:ind w:left="600" w:hanging="300"/>
        <w:jc w:val="left"/>
      </w:pPr>
      <w:r>
        <w:sym w:font="Wingdings" w:char="F06D"/>
      </w:r>
      <w:r>
        <w:tab/>
        <w:t>le attività</w:t>
      </w:r>
      <w:r w:rsidRPr="00D61DAA">
        <w:t xml:space="preserve"> </w:t>
      </w:r>
      <w:r>
        <w:t>della committenza o dell’impresa appaltatrice/lavoratore autonomo sono sfalsate nello spazio e/o nel tempo, eliminando in tal modo i rischi</w:t>
      </w:r>
    </w:p>
    <w:p w14:paraId="63F0498F" w14:textId="77777777" w:rsidR="00A81B8E" w:rsidRDefault="00A81B8E" w:rsidP="00A81B8E">
      <w:pPr>
        <w:ind w:left="600" w:hanging="300"/>
      </w:pPr>
      <w:r>
        <w:sym w:font="Wingdings" w:char="F06D"/>
      </w:r>
      <w:r w:rsidRPr="00D61DAA">
        <w:tab/>
      </w:r>
      <w:r>
        <w:t>__________________________________________________________________________</w:t>
      </w:r>
    </w:p>
    <w:p w14:paraId="1442E9CA" w14:textId="77777777" w:rsidR="00A81B8E" w:rsidRDefault="00A81B8E" w:rsidP="00A81B8E">
      <w:pPr>
        <w:ind w:left="600"/>
      </w:pPr>
      <w:r>
        <w:t>__________________________________________________________________________</w:t>
      </w:r>
    </w:p>
    <w:p w14:paraId="660FA101" w14:textId="77777777" w:rsidR="00A81B8E" w:rsidRDefault="00A81B8E" w:rsidP="00A81B8E">
      <w:pPr>
        <w:ind w:left="600"/>
      </w:pPr>
      <w:r>
        <w:t>__________________________________________________________________________</w:t>
      </w:r>
    </w:p>
    <w:p w14:paraId="00A08D2B" w14:textId="77777777" w:rsidR="00A81B8E" w:rsidRDefault="00A81B8E" w:rsidP="00A81B8E">
      <w:pPr>
        <w:ind w:left="600" w:hanging="300"/>
      </w:pPr>
    </w:p>
    <w:p w14:paraId="2A544A05" w14:textId="77777777" w:rsidR="00A81B8E" w:rsidRDefault="00A81B8E" w:rsidP="00A81B8E">
      <w:pPr>
        <w:rPr>
          <w:sz w:val="24"/>
          <w:szCs w:val="24"/>
        </w:rPr>
      </w:pPr>
      <w:r>
        <w:t xml:space="preserve">Con tali motivazioni si conclude </w:t>
      </w:r>
      <w:r w:rsidRPr="008A4A85">
        <w:t>l’analisi dei rischi da interferenza</w:t>
      </w:r>
      <w:r>
        <w:t>. La</w:t>
      </w:r>
      <w:r w:rsidRPr="008A4A85">
        <w:t xml:space="preserve"> stima dei </w:t>
      </w:r>
      <w:r>
        <w:t xml:space="preserve">relativi </w:t>
      </w:r>
      <w:r w:rsidRPr="008A4A85">
        <w:t xml:space="preserve">costi per la </w:t>
      </w:r>
      <w:r w:rsidRPr="009A6803">
        <w:t>sicurezza (vedi par.</w:t>
      </w:r>
      <w:r>
        <w:t>5</w:t>
      </w:r>
      <w:r w:rsidRPr="009A6803">
        <w:t>)</w:t>
      </w:r>
      <w:r>
        <w:t xml:space="preserve"> non </w:t>
      </w:r>
      <w:r w:rsidRPr="008A4A85">
        <w:t xml:space="preserve">risulta </w:t>
      </w:r>
      <w:r>
        <w:t>dovuta.</w:t>
      </w:r>
    </w:p>
    <w:p w14:paraId="7EA85969" w14:textId="77777777" w:rsidR="00A81B8E" w:rsidRDefault="00A81B8E" w:rsidP="00A81B8E">
      <w:pPr>
        <w:rPr>
          <w:sz w:val="24"/>
          <w:szCs w:val="24"/>
        </w:rPr>
      </w:pPr>
    </w:p>
    <w:p w14:paraId="1B7B144F" w14:textId="5A5B48B0" w:rsidR="00A81B8E" w:rsidRPr="006D0296" w:rsidRDefault="00387B28" w:rsidP="00A81B8E">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A81B8E" w:rsidRPr="006D0296">
        <w:t xml:space="preserve"> </w:t>
      </w:r>
      <w:r w:rsidR="00A81B8E">
        <w:t>Si, l’a</w:t>
      </w:r>
      <w:r w:rsidR="00A81B8E" w:rsidRPr="009A6803">
        <w:t>ttività dell’impresa appaltatrice/lavoratore autonomo può interferire</w:t>
      </w:r>
      <w:r w:rsidR="00A81B8E">
        <w:t xml:space="preserve"> con le attività e/o impianti e/o attrezzature. </w:t>
      </w:r>
    </w:p>
    <w:p w14:paraId="5BC6E002" w14:textId="77777777" w:rsidR="00A81B8E" w:rsidRDefault="00A81B8E" w:rsidP="00A81B8E">
      <w:r>
        <w:t>I rischi dovuti a tali interferenze sono descritti al paragrafo successivo.</w:t>
      </w:r>
    </w:p>
    <w:p w14:paraId="2C63B690" w14:textId="77777777" w:rsidR="00B80F16" w:rsidRDefault="00B80F16" w:rsidP="00FB72B1">
      <w:pPr>
        <w:sectPr w:rsidR="00B80F16" w:rsidSect="00684631">
          <w:headerReference w:type="default" r:id="rId9"/>
          <w:footerReference w:type="default" r:id="rId10"/>
          <w:pgSz w:w="11906" w:h="16838" w:code="9"/>
          <w:pgMar w:top="1304" w:right="1134" w:bottom="1304" w:left="1701" w:header="737" w:footer="567" w:gutter="0"/>
          <w:cols w:space="708"/>
          <w:docGrid w:linePitch="360"/>
        </w:sectPr>
      </w:pPr>
    </w:p>
    <w:p w14:paraId="4841D621" w14:textId="77777777" w:rsidR="00A81B8E" w:rsidRDefault="00A81B8E" w:rsidP="001F5B7E">
      <w:pPr>
        <w:pStyle w:val="Titolo2"/>
      </w:pPr>
      <w:bookmarkStart w:id="23" w:name="_Toc74644274"/>
      <w:bookmarkStart w:id="24" w:name="_Toc214097490"/>
      <w:bookmarkStart w:id="25" w:name="_Toc214097926"/>
      <w:bookmarkStart w:id="26" w:name="_Toc216089230"/>
      <w:bookmarkStart w:id="27" w:name="_Toc216968639"/>
      <w:bookmarkStart w:id="28" w:name="_Toc238442319"/>
      <w:bookmarkStart w:id="29" w:name="_Toc238442320"/>
      <w:r>
        <w:lastRenderedPageBreak/>
        <w:t>La valutazione dei rischi da interferenza e le relative Misure Comportamentali e di Prevenzione e Protezione</w:t>
      </w:r>
      <w:bookmarkEnd w:id="23"/>
      <w:bookmarkEnd w:id="24"/>
      <w:bookmarkEnd w:id="25"/>
      <w:bookmarkEnd w:id="26"/>
      <w:bookmarkEnd w:id="27"/>
      <w:r w:rsidRPr="00B520A5">
        <w:t xml:space="preserve"> </w:t>
      </w:r>
      <w:r>
        <w:t>da adottare</w:t>
      </w:r>
      <w:bookmarkEnd w:id="28"/>
    </w:p>
    <w:bookmarkEnd w:id="29"/>
    <w:p w14:paraId="657DEFAA" w14:textId="77777777" w:rsidR="007161E2" w:rsidRPr="007229E3" w:rsidRDefault="007161E2" w:rsidP="007161E2">
      <w:pPr>
        <w:pStyle w:val="Titolo3"/>
        <w:tabs>
          <w:tab w:val="clear" w:pos="5220"/>
          <w:tab w:val="num" w:pos="1000"/>
        </w:tabs>
        <w:ind w:left="1000" w:hanging="900"/>
      </w:pPr>
      <w:r w:rsidRPr="007229E3">
        <w:t>Rischi da interferenza residuali</w:t>
      </w:r>
      <w:r>
        <w:t xml:space="preserve"> e Misure di Prevenzione e Protezione </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9400"/>
      </w:tblGrid>
      <w:tr w:rsidR="007161E2" w14:paraId="0BA0C5EF" w14:textId="77777777" w:rsidTr="001F5B7E">
        <w:trPr>
          <w:trHeight w:val="454"/>
        </w:trPr>
        <w:tc>
          <w:tcPr>
            <w:tcW w:w="5308" w:type="dxa"/>
            <w:shd w:val="pct10" w:color="auto" w:fill="auto"/>
            <w:vAlign w:val="center"/>
          </w:tcPr>
          <w:p w14:paraId="2B603330" w14:textId="77777777" w:rsidR="007161E2" w:rsidRDefault="007161E2" w:rsidP="001F5B7E">
            <w:pPr>
              <w:jc w:val="left"/>
            </w:pPr>
            <w:r>
              <w:t>Attività dell’impresa appaltatrice/lavoratore autonomo</w:t>
            </w:r>
          </w:p>
        </w:tc>
        <w:tc>
          <w:tcPr>
            <w:tcW w:w="9400" w:type="dxa"/>
            <w:vAlign w:val="center"/>
          </w:tcPr>
          <w:p w14:paraId="24988E88" w14:textId="41187E83" w:rsidR="007161E2" w:rsidRDefault="00387B28" w:rsidP="001F5B7E">
            <w:pPr>
              <w:jc w:val="left"/>
            </w:pPr>
            <w:r>
              <w:t>Vedi oggetto del contratto.</w:t>
            </w:r>
          </w:p>
        </w:tc>
      </w:tr>
      <w:tr w:rsidR="007161E2" w14:paraId="2CB43B37" w14:textId="77777777" w:rsidTr="001F5B7E">
        <w:trPr>
          <w:trHeight w:val="454"/>
        </w:trPr>
        <w:tc>
          <w:tcPr>
            <w:tcW w:w="5308" w:type="dxa"/>
            <w:shd w:val="pct10" w:color="auto" w:fill="auto"/>
            <w:vAlign w:val="center"/>
          </w:tcPr>
          <w:p w14:paraId="31D62317" w14:textId="77777777" w:rsidR="007161E2" w:rsidRDefault="007161E2" w:rsidP="001F5B7E">
            <w:pPr>
              <w:jc w:val="left"/>
            </w:pPr>
            <w:r w:rsidRPr="00B94C77">
              <w:t>Area di</w:t>
            </w:r>
            <w:r>
              <w:t xml:space="preserve"> svolgimento attività</w:t>
            </w:r>
          </w:p>
        </w:tc>
        <w:tc>
          <w:tcPr>
            <w:tcW w:w="9400" w:type="dxa"/>
            <w:vAlign w:val="center"/>
          </w:tcPr>
          <w:p w14:paraId="7F0CE4D8" w14:textId="7E559B9C" w:rsidR="007161E2" w:rsidRDefault="00387B28" w:rsidP="00387B28">
            <w:pPr>
              <w:jc w:val="left"/>
            </w:pPr>
            <w:r>
              <w:t>Impianto di Compostaggio sito in via Valle, 21 – 41012 Fossoli di Carpi (MO).</w:t>
            </w:r>
          </w:p>
        </w:tc>
      </w:tr>
    </w:tbl>
    <w:p w14:paraId="1950737E" w14:textId="77777777" w:rsidR="007161E2" w:rsidRPr="009B5326" w:rsidRDefault="007161E2" w:rsidP="007161E2">
      <w:pPr>
        <w:rPr>
          <w:sz w:val="16"/>
          <w:szCs w:val="16"/>
        </w:rPr>
      </w:pPr>
    </w:p>
    <w:tbl>
      <w:tblPr>
        <w:tblW w:w="14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0"/>
        <w:gridCol w:w="4298"/>
        <w:gridCol w:w="1779"/>
        <w:gridCol w:w="5021"/>
        <w:gridCol w:w="1842"/>
      </w:tblGrid>
      <w:tr w:rsidR="007161E2" w:rsidRPr="00E37251" w14:paraId="2C59C48C" w14:textId="77777777" w:rsidTr="001F5B7E">
        <w:trPr>
          <w:tblHeader/>
        </w:trPr>
        <w:tc>
          <w:tcPr>
            <w:tcW w:w="1810" w:type="dxa"/>
            <w:shd w:val="clear" w:color="auto" w:fill="D9D9D9"/>
            <w:vAlign w:val="center"/>
          </w:tcPr>
          <w:p w14:paraId="3E6B5954" w14:textId="77777777" w:rsidR="007161E2" w:rsidRPr="00E37251" w:rsidRDefault="007161E2" w:rsidP="001F5B7E">
            <w:pPr>
              <w:spacing w:before="0"/>
              <w:jc w:val="center"/>
            </w:pPr>
            <w:r w:rsidRPr="00E37251">
              <w:t>Situazione</w:t>
            </w:r>
          </w:p>
        </w:tc>
        <w:tc>
          <w:tcPr>
            <w:tcW w:w="4298" w:type="dxa"/>
            <w:shd w:val="clear" w:color="auto" w:fill="D9D9D9"/>
            <w:vAlign w:val="center"/>
          </w:tcPr>
          <w:p w14:paraId="374EB9F7" w14:textId="77777777" w:rsidR="007161E2" w:rsidRPr="00E37251" w:rsidRDefault="007161E2" w:rsidP="001F5B7E">
            <w:pPr>
              <w:spacing w:before="0"/>
              <w:jc w:val="center"/>
            </w:pPr>
            <w:r w:rsidRPr="00E37251">
              <w:t>Rischio  Presente</w:t>
            </w:r>
          </w:p>
        </w:tc>
        <w:tc>
          <w:tcPr>
            <w:tcW w:w="1779" w:type="dxa"/>
            <w:shd w:val="clear" w:color="auto" w:fill="D9D9D9"/>
            <w:vAlign w:val="center"/>
          </w:tcPr>
          <w:p w14:paraId="62411963" w14:textId="77777777" w:rsidR="007161E2" w:rsidRDefault="007161E2" w:rsidP="001F5B7E">
            <w:pPr>
              <w:spacing w:before="0"/>
              <w:jc w:val="center"/>
            </w:pPr>
            <w:r>
              <w:t>Valutazione</w:t>
            </w:r>
          </w:p>
          <w:p w14:paraId="7677D0F0" w14:textId="77777777" w:rsidR="007161E2" w:rsidRPr="00E37251" w:rsidRDefault="007161E2" w:rsidP="001F5B7E">
            <w:pPr>
              <w:spacing w:before="0"/>
              <w:jc w:val="center"/>
            </w:pPr>
            <w:r>
              <w:t>PxD=IR</w:t>
            </w:r>
          </w:p>
        </w:tc>
        <w:tc>
          <w:tcPr>
            <w:tcW w:w="5021" w:type="dxa"/>
            <w:shd w:val="clear" w:color="auto" w:fill="D9D9D9"/>
            <w:vAlign w:val="center"/>
          </w:tcPr>
          <w:p w14:paraId="6D978F8E" w14:textId="77777777" w:rsidR="007161E2" w:rsidRPr="00E37251" w:rsidRDefault="007161E2" w:rsidP="001F5B7E">
            <w:pPr>
              <w:spacing w:before="0"/>
              <w:jc w:val="center"/>
            </w:pPr>
            <w:r w:rsidRPr="00E37251">
              <w:t xml:space="preserve">Misura di prevenzione e protezione da adottare </w:t>
            </w:r>
          </w:p>
        </w:tc>
        <w:tc>
          <w:tcPr>
            <w:tcW w:w="1842" w:type="dxa"/>
            <w:shd w:val="clear" w:color="auto" w:fill="D9D9D9"/>
            <w:vAlign w:val="center"/>
          </w:tcPr>
          <w:p w14:paraId="6A6B2AE7" w14:textId="77777777" w:rsidR="007161E2" w:rsidRPr="00E37251" w:rsidRDefault="007161E2" w:rsidP="001F5B7E">
            <w:pPr>
              <w:tabs>
                <w:tab w:val="left" w:pos="-8"/>
              </w:tabs>
              <w:spacing w:before="0"/>
              <w:ind w:left="-108" w:right="-108"/>
              <w:jc w:val="center"/>
            </w:pPr>
            <w:r w:rsidRPr="00E37251">
              <w:t>Responsabile dell’attuazione dell</w:t>
            </w:r>
            <w:r>
              <w:t>e</w:t>
            </w:r>
            <w:r w:rsidRPr="00E37251">
              <w:t xml:space="preserve"> misur</w:t>
            </w:r>
            <w:r>
              <w:t xml:space="preserve">e: </w:t>
            </w:r>
            <w:r w:rsidRPr="00E37251">
              <w:t xml:space="preserve">  </w:t>
            </w:r>
            <w:r w:rsidRPr="00283BE6">
              <w:rPr>
                <w:b/>
              </w:rPr>
              <w:t>C/F</w:t>
            </w:r>
          </w:p>
        </w:tc>
      </w:tr>
      <w:tr w:rsidR="00662376" w:rsidRPr="002D5606" w14:paraId="6BAF6BD8" w14:textId="77777777" w:rsidTr="00662376">
        <w:trPr>
          <w:trHeight w:val="542"/>
        </w:trPr>
        <w:tc>
          <w:tcPr>
            <w:tcW w:w="1810" w:type="dxa"/>
            <w:vMerge w:val="restart"/>
            <w:vAlign w:val="center"/>
          </w:tcPr>
          <w:p w14:paraId="0AD60687" w14:textId="4C8B06E5" w:rsidR="00662376" w:rsidRPr="00971DAD" w:rsidRDefault="00662376" w:rsidP="00662376">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Accesso di </w:t>
            </w:r>
            <w:r>
              <w:t>automezzi</w:t>
            </w:r>
            <w:r w:rsidRPr="00971DAD">
              <w:t xml:space="preserve"> con conducente del fornit</w:t>
            </w:r>
            <w:r>
              <w:t xml:space="preserve">ore ai luoghi del committente/ </w:t>
            </w:r>
            <w:r w:rsidRPr="00971DAD">
              <w:t xml:space="preserve">accesso e transito </w:t>
            </w:r>
            <w:r>
              <w:t xml:space="preserve">pedonale </w:t>
            </w:r>
            <w:r w:rsidRPr="00971DAD">
              <w:t>di personale del fornitore</w:t>
            </w:r>
          </w:p>
        </w:tc>
        <w:tc>
          <w:tcPr>
            <w:tcW w:w="4298" w:type="dxa"/>
            <w:shd w:val="clear" w:color="auto" w:fill="auto"/>
            <w:vAlign w:val="center"/>
          </w:tcPr>
          <w:p w14:paraId="4FC53073" w14:textId="010EC0D3" w:rsidR="00662376" w:rsidRPr="00135AC2" w:rsidDel="003D4BF0" w:rsidRDefault="00662376" w:rsidP="00662376">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0325E">
              <w:t>Investimento personale committente da parte di mezzi del fornitore</w:t>
            </w:r>
          </w:p>
        </w:tc>
        <w:tc>
          <w:tcPr>
            <w:tcW w:w="1779" w:type="dxa"/>
            <w:vAlign w:val="center"/>
          </w:tcPr>
          <w:p w14:paraId="5AE08996" w14:textId="2E081846" w:rsidR="00662376" w:rsidRPr="00494C1F" w:rsidRDefault="00662376" w:rsidP="00662376">
            <w:pPr>
              <w:spacing w:before="0"/>
              <w:ind w:left="292" w:hanging="292"/>
              <w:jc w:val="center"/>
              <w:rPr>
                <w:sz w:val="24"/>
                <w:szCs w:val="24"/>
              </w:rPr>
            </w:pPr>
            <w:r w:rsidRPr="0064211F">
              <w:t>1 x 4 = 4</w:t>
            </w:r>
          </w:p>
        </w:tc>
        <w:tc>
          <w:tcPr>
            <w:tcW w:w="5021" w:type="dxa"/>
            <w:vMerge w:val="restart"/>
            <w:shd w:val="clear" w:color="auto" w:fill="auto"/>
          </w:tcPr>
          <w:p w14:paraId="730B2937" w14:textId="13E0CFC5" w:rsidR="00662376" w:rsidRPr="00494C1F" w:rsidDel="0066597A" w:rsidRDefault="00662376" w:rsidP="00662376">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t>A</w:t>
            </w:r>
            <w:r w:rsidRPr="00494C1F">
              <w:t>cc</w:t>
            </w:r>
            <w:r>
              <w:t>edere</w:t>
            </w:r>
            <w:r w:rsidRPr="00494C1F">
              <w:t xml:space="preserve"> alle aree del Committente nel rispetto del “Regolamento Accessi”</w:t>
            </w:r>
            <w:r>
              <w:t xml:space="preserve"> e/o dei percorsi indicati nelle planimetrie relative</w:t>
            </w:r>
          </w:p>
          <w:p w14:paraId="0E390823" w14:textId="66FA1708" w:rsidR="00662376" w:rsidRPr="00494C1F" w:rsidDel="0066597A" w:rsidRDefault="00662376" w:rsidP="00662376">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494C1F">
              <w:t xml:space="preserve">Rispettare i limiti di velocità di </w:t>
            </w:r>
            <w:r>
              <w:t>15</w:t>
            </w:r>
            <w:r w:rsidRPr="00494C1F">
              <w:t xml:space="preserve"> km/h</w:t>
            </w:r>
            <w:r w:rsidRPr="00494C1F" w:rsidDel="00FD3914">
              <w:t xml:space="preserve"> </w:t>
            </w:r>
          </w:p>
          <w:p w14:paraId="3CF9E295" w14:textId="4A559897" w:rsidR="00662376" w:rsidRPr="00494C1F" w:rsidDel="0066597A" w:rsidRDefault="00662376" w:rsidP="00662376">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494C1F">
              <w:t xml:space="preserve">Seguire le indicazioni riportate sulla segnaletica di viabilità interna ed esterna verticale ed orizzontale </w:t>
            </w:r>
          </w:p>
          <w:p w14:paraId="59764CFD" w14:textId="26E3C9EC" w:rsidR="00662376" w:rsidRPr="00494C1F" w:rsidDel="0066597A" w:rsidRDefault="00662376" w:rsidP="00662376">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0947F1">
              <w:t>In caso di manovre</w:t>
            </w:r>
            <w:r>
              <w:t xml:space="preserve"> critiche o con</w:t>
            </w:r>
            <w:r w:rsidRPr="000947F1">
              <w:t xml:space="preserve"> scarsa visibilità</w:t>
            </w:r>
            <w:r>
              <w:t xml:space="preserve">, </w:t>
            </w:r>
            <w:r w:rsidRPr="000947F1">
              <w:t>f</w:t>
            </w:r>
            <w:r>
              <w:t>arsi coadiuvare da una persona a</w:t>
            </w:r>
            <w:r w:rsidRPr="000947F1">
              <w:t xml:space="preserve"> terra</w:t>
            </w:r>
          </w:p>
          <w:p w14:paraId="2A745E1A" w14:textId="5DB9B4BF" w:rsidR="00662376" w:rsidRPr="00494C1F" w:rsidRDefault="00662376" w:rsidP="00662376">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t xml:space="preserve">In </w:t>
            </w:r>
            <w:r w:rsidRPr="00494C1F">
              <w:t xml:space="preserve">caso di lavorazioni temporanee </w:t>
            </w:r>
            <w:r>
              <w:t xml:space="preserve">prolungate </w:t>
            </w:r>
            <w:r w:rsidRPr="00494C1F">
              <w:t xml:space="preserve">interferenti con la viabilità </w:t>
            </w:r>
            <w:r>
              <w:t xml:space="preserve">carrabile </w:t>
            </w:r>
            <w:r w:rsidRPr="00494C1F">
              <w:t>comune</w:t>
            </w:r>
            <w:r>
              <w:t>,</w:t>
            </w:r>
            <w:r w:rsidRPr="00494C1F">
              <w:t xml:space="preserve"> predisporre l’opportuna segnaletica temporane</w:t>
            </w:r>
            <w:r>
              <w:t>a e segregare le aree di lavoro</w:t>
            </w:r>
          </w:p>
          <w:p w14:paraId="4D4ADD44" w14:textId="77777777" w:rsidR="00662376" w:rsidRPr="00494C1F" w:rsidDel="0066597A" w:rsidRDefault="00662376" w:rsidP="00662376">
            <w:pPr>
              <w:spacing w:before="0"/>
              <w:ind w:left="292" w:hanging="292"/>
              <w:rPr>
                <w:sz w:val="24"/>
                <w:szCs w:val="24"/>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w:t>
            </w:r>
            <w:r>
              <w:t>Segnalare l’altezza delle strutture sotto cui devono transitare i mezzi</w:t>
            </w:r>
          </w:p>
          <w:p w14:paraId="4C176107" w14:textId="7CE53199" w:rsidR="00662376" w:rsidRPr="00494C1F" w:rsidRDefault="00662376" w:rsidP="00662376">
            <w:pPr>
              <w:widowControl/>
              <w:tabs>
                <w:tab w:val="left" w:pos="189"/>
              </w:tabs>
              <w:autoSpaceDE w:val="0"/>
              <w:autoSpaceDN w:val="0"/>
              <w:adjustRightInd w:val="0"/>
              <w:spacing w:before="0"/>
              <w:jc w:val="left"/>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94C1F">
              <w:t xml:space="preserve"> </w:t>
            </w:r>
            <w:r>
              <w:t>Indossare Indumenti alta visibilità e adeguati DPI</w:t>
            </w:r>
          </w:p>
          <w:p w14:paraId="37F235E4" w14:textId="14F4B5FC" w:rsidR="00662376" w:rsidRPr="00494C1F" w:rsidDel="0066597A" w:rsidRDefault="00662376" w:rsidP="00662376">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803AA5">
              <w:tab/>
              <w:t>Non sostare dietro gli automezzi in sosta e</w:t>
            </w:r>
            <w:r>
              <w:t>d</w:t>
            </w:r>
            <w:r w:rsidRPr="00803AA5">
              <w:t xml:space="preserve"> i</w:t>
            </w:r>
            <w:r>
              <w:t>n</w:t>
            </w:r>
            <w:r w:rsidRPr="00803AA5">
              <w:t xml:space="preserve"> manovra e nelle aree di deposito materiali</w:t>
            </w:r>
          </w:p>
          <w:p w14:paraId="620A3854" w14:textId="361C34F5" w:rsidR="00662376" w:rsidRDefault="00662376" w:rsidP="00662376">
            <w:pPr>
              <w:widowControl/>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494C1F">
              <w:t>Ulteriori MPP (indicare quali)</w:t>
            </w:r>
            <w:r>
              <w:t>:</w:t>
            </w:r>
          </w:p>
          <w:p w14:paraId="3D1FD9D0" w14:textId="77777777" w:rsidR="00662376" w:rsidRPr="00494C1F" w:rsidDel="0066597A" w:rsidRDefault="00662376" w:rsidP="00662376">
            <w:pPr>
              <w:ind w:left="292" w:hanging="292"/>
              <w:rPr>
                <w:sz w:val="24"/>
                <w:szCs w:val="24"/>
              </w:rPr>
            </w:pPr>
          </w:p>
        </w:tc>
        <w:tc>
          <w:tcPr>
            <w:tcW w:w="1842" w:type="dxa"/>
            <w:vMerge w:val="restart"/>
            <w:shd w:val="clear" w:color="auto" w:fill="auto"/>
          </w:tcPr>
          <w:p w14:paraId="1585449B" w14:textId="77777777" w:rsidR="00662376" w:rsidRPr="002D5606" w:rsidRDefault="00662376" w:rsidP="00662376">
            <w:pPr>
              <w:spacing w:before="0"/>
              <w:jc w:val="center"/>
              <w:rPr>
                <w:lang w:val="en-US"/>
              </w:rPr>
            </w:pPr>
            <w:r w:rsidRPr="002D5606">
              <w:rPr>
                <w:lang w:val="en-US"/>
              </w:rPr>
              <w:t>F</w:t>
            </w:r>
          </w:p>
          <w:p w14:paraId="51F74549" w14:textId="77777777" w:rsidR="00662376" w:rsidRPr="002D5606" w:rsidRDefault="00662376" w:rsidP="00662376">
            <w:pPr>
              <w:spacing w:before="0"/>
              <w:jc w:val="center"/>
              <w:rPr>
                <w:lang w:val="en-US"/>
              </w:rPr>
            </w:pPr>
          </w:p>
          <w:p w14:paraId="5ED9C9B4" w14:textId="77777777" w:rsidR="00662376" w:rsidRPr="002D5606" w:rsidRDefault="00662376" w:rsidP="00662376">
            <w:pPr>
              <w:spacing w:before="0"/>
              <w:jc w:val="center"/>
              <w:rPr>
                <w:lang w:val="en-US"/>
              </w:rPr>
            </w:pPr>
          </w:p>
          <w:p w14:paraId="5D24EEEA" w14:textId="77777777" w:rsidR="00662376" w:rsidRPr="002D5606" w:rsidRDefault="00662376" w:rsidP="00662376">
            <w:pPr>
              <w:spacing w:before="0"/>
              <w:jc w:val="center"/>
              <w:rPr>
                <w:lang w:val="en-US"/>
              </w:rPr>
            </w:pPr>
            <w:r w:rsidRPr="002D5606">
              <w:rPr>
                <w:lang w:val="en-US"/>
              </w:rPr>
              <w:t>F</w:t>
            </w:r>
          </w:p>
          <w:p w14:paraId="34547606" w14:textId="77777777" w:rsidR="00662376" w:rsidRPr="002D5606" w:rsidRDefault="00662376" w:rsidP="00662376">
            <w:pPr>
              <w:spacing w:before="0"/>
              <w:jc w:val="center"/>
              <w:rPr>
                <w:lang w:val="en-US"/>
              </w:rPr>
            </w:pPr>
            <w:r w:rsidRPr="002D5606">
              <w:rPr>
                <w:lang w:val="en-US"/>
              </w:rPr>
              <w:t>C/F</w:t>
            </w:r>
          </w:p>
          <w:p w14:paraId="75AA4F99" w14:textId="77777777" w:rsidR="00662376" w:rsidRPr="002D5606" w:rsidRDefault="00662376" w:rsidP="00662376">
            <w:pPr>
              <w:spacing w:before="0"/>
              <w:jc w:val="center"/>
              <w:rPr>
                <w:lang w:val="en-US"/>
              </w:rPr>
            </w:pPr>
          </w:p>
          <w:p w14:paraId="7B226507" w14:textId="77777777" w:rsidR="00662376" w:rsidRPr="002D5606" w:rsidRDefault="00662376" w:rsidP="00662376">
            <w:pPr>
              <w:spacing w:before="0"/>
              <w:jc w:val="center"/>
              <w:rPr>
                <w:lang w:val="en-US"/>
              </w:rPr>
            </w:pPr>
            <w:r w:rsidRPr="002D5606">
              <w:rPr>
                <w:lang w:val="en-US"/>
              </w:rPr>
              <w:t>F</w:t>
            </w:r>
          </w:p>
          <w:p w14:paraId="70A9F0A2" w14:textId="77777777" w:rsidR="00662376" w:rsidRPr="002D5606" w:rsidRDefault="00662376" w:rsidP="00662376">
            <w:pPr>
              <w:spacing w:before="0"/>
              <w:jc w:val="center"/>
              <w:rPr>
                <w:lang w:val="en-US"/>
              </w:rPr>
            </w:pPr>
          </w:p>
          <w:p w14:paraId="6EFE8F7F" w14:textId="77777777" w:rsidR="00662376" w:rsidRPr="002D5606" w:rsidRDefault="00662376" w:rsidP="00662376">
            <w:pPr>
              <w:spacing w:before="0"/>
              <w:jc w:val="center"/>
              <w:rPr>
                <w:lang w:val="en-US"/>
              </w:rPr>
            </w:pPr>
            <w:r w:rsidRPr="002D5606">
              <w:rPr>
                <w:lang w:val="en-US"/>
              </w:rPr>
              <w:t>C/F</w:t>
            </w:r>
          </w:p>
          <w:p w14:paraId="7E32C0C7" w14:textId="77777777" w:rsidR="00662376" w:rsidRPr="002D5606" w:rsidRDefault="00662376" w:rsidP="00662376">
            <w:pPr>
              <w:spacing w:before="0"/>
              <w:jc w:val="center"/>
              <w:rPr>
                <w:lang w:val="en-US"/>
              </w:rPr>
            </w:pPr>
          </w:p>
          <w:p w14:paraId="23B7B532" w14:textId="77777777" w:rsidR="00662376" w:rsidRPr="002D5606" w:rsidRDefault="00662376" w:rsidP="00662376">
            <w:pPr>
              <w:spacing w:before="0"/>
              <w:jc w:val="center"/>
              <w:rPr>
                <w:lang w:val="en-US"/>
              </w:rPr>
            </w:pPr>
          </w:p>
          <w:p w14:paraId="2C8496DE" w14:textId="77777777" w:rsidR="00662376" w:rsidRPr="002D5606" w:rsidRDefault="00662376" w:rsidP="00662376">
            <w:pPr>
              <w:spacing w:before="0"/>
              <w:jc w:val="center"/>
              <w:rPr>
                <w:lang w:val="en-US"/>
              </w:rPr>
            </w:pPr>
          </w:p>
          <w:p w14:paraId="0F4CB136" w14:textId="77777777" w:rsidR="00662376" w:rsidRPr="002D5606" w:rsidRDefault="00662376" w:rsidP="00662376">
            <w:pPr>
              <w:spacing w:before="0"/>
              <w:jc w:val="center"/>
              <w:rPr>
                <w:lang w:val="en-US"/>
              </w:rPr>
            </w:pPr>
          </w:p>
          <w:p w14:paraId="3C24FA0B" w14:textId="77777777" w:rsidR="00662376" w:rsidRPr="002D5606" w:rsidRDefault="00662376" w:rsidP="00662376">
            <w:pPr>
              <w:spacing w:before="0"/>
              <w:jc w:val="center"/>
              <w:rPr>
                <w:lang w:val="en-US"/>
              </w:rPr>
            </w:pPr>
          </w:p>
          <w:p w14:paraId="67EF6E98" w14:textId="77777777" w:rsidR="00662376" w:rsidRPr="002D5606" w:rsidRDefault="00662376" w:rsidP="00662376">
            <w:pPr>
              <w:spacing w:before="0"/>
              <w:jc w:val="center"/>
              <w:rPr>
                <w:lang w:val="en-US"/>
              </w:rPr>
            </w:pPr>
            <w:r w:rsidRPr="002D5606">
              <w:rPr>
                <w:lang w:val="en-US"/>
              </w:rPr>
              <w:t>C/F</w:t>
            </w:r>
          </w:p>
          <w:p w14:paraId="09F3DE9A" w14:textId="6772B1CF" w:rsidR="00662376" w:rsidRPr="002D5606" w:rsidRDefault="00662376" w:rsidP="00662376">
            <w:pPr>
              <w:spacing w:before="0"/>
              <w:jc w:val="center"/>
              <w:rPr>
                <w:lang w:val="en-US"/>
              </w:rPr>
            </w:pPr>
            <w:r w:rsidRPr="002D5606">
              <w:rPr>
                <w:lang w:val="en-US"/>
              </w:rPr>
              <w:t>F</w:t>
            </w:r>
          </w:p>
        </w:tc>
      </w:tr>
      <w:tr w:rsidR="00662376" w:rsidRPr="00BB62A8" w14:paraId="0FE86BCB" w14:textId="77777777" w:rsidTr="00F40F23">
        <w:trPr>
          <w:trHeight w:val="386"/>
        </w:trPr>
        <w:tc>
          <w:tcPr>
            <w:tcW w:w="1810" w:type="dxa"/>
            <w:vMerge/>
            <w:vAlign w:val="center"/>
          </w:tcPr>
          <w:p w14:paraId="43C93C9F" w14:textId="77777777" w:rsidR="00662376" w:rsidRPr="002D5606" w:rsidRDefault="00662376" w:rsidP="00662376">
            <w:pPr>
              <w:spacing w:before="0"/>
              <w:jc w:val="left"/>
              <w:rPr>
                <w:lang w:val="en-US"/>
              </w:rPr>
            </w:pPr>
          </w:p>
        </w:tc>
        <w:tc>
          <w:tcPr>
            <w:tcW w:w="4298" w:type="dxa"/>
            <w:shd w:val="clear" w:color="auto" w:fill="auto"/>
            <w:vAlign w:val="center"/>
          </w:tcPr>
          <w:p w14:paraId="1A27830B" w14:textId="6DBA1C51" w:rsidR="00662376" w:rsidRPr="00135AC2" w:rsidDel="003D4BF0" w:rsidRDefault="00662376" w:rsidP="00662376">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50325E">
              <w:t xml:space="preserve">Investimento personale </w:t>
            </w:r>
            <w:r>
              <w:t>del fornitore</w:t>
            </w:r>
            <w:r w:rsidRPr="0050325E">
              <w:t xml:space="preserve"> da parte di mezzi del committente o di altri fornitori </w:t>
            </w:r>
          </w:p>
        </w:tc>
        <w:tc>
          <w:tcPr>
            <w:tcW w:w="1779" w:type="dxa"/>
            <w:vAlign w:val="center"/>
          </w:tcPr>
          <w:p w14:paraId="78DB0A52" w14:textId="17DD4B06" w:rsidR="00662376" w:rsidRPr="00494C1F" w:rsidRDefault="00662376" w:rsidP="00662376">
            <w:pPr>
              <w:spacing w:before="0"/>
              <w:ind w:left="292" w:hanging="292"/>
              <w:jc w:val="center"/>
              <w:rPr>
                <w:sz w:val="24"/>
                <w:szCs w:val="24"/>
              </w:rPr>
            </w:pPr>
            <w:r w:rsidRPr="0064211F">
              <w:t>1 x 4 = 4</w:t>
            </w:r>
          </w:p>
        </w:tc>
        <w:tc>
          <w:tcPr>
            <w:tcW w:w="5021" w:type="dxa"/>
            <w:vMerge/>
            <w:shd w:val="clear" w:color="auto" w:fill="auto"/>
            <w:vAlign w:val="center"/>
          </w:tcPr>
          <w:p w14:paraId="0627D704" w14:textId="77777777" w:rsidR="00662376" w:rsidRPr="00494C1F" w:rsidDel="0066597A" w:rsidRDefault="00662376" w:rsidP="00662376">
            <w:pPr>
              <w:ind w:left="292" w:hanging="292"/>
              <w:rPr>
                <w:sz w:val="24"/>
                <w:szCs w:val="24"/>
              </w:rPr>
            </w:pPr>
          </w:p>
        </w:tc>
        <w:tc>
          <w:tcPr>
            <w:tcW w:w="1842" w:type="dxa"/>
            <w:vMerge/>
            <w:shd w:val="clear" w:color="auto" w:fill="auto"/>
          </w:tcPr>
          <w:p w14:paraId="4170653B" w14:textId="77777777" w:rsidR="00662376" w:rsidRPr="0050325E" w:rsidRDefault="00662376" w:rsidP="00662376">
            <w:pPr>
              <w:spacing w:before="0"/>
              <w:jc w:val="left"/>
            </w:pPr>
          </w:p>
        </w:tc>
      </w:tr>
      <w:tr w:rsidR="00662376" w:rsidRPr="00BB62A8" w14:paraId="6F06D4B2" w14:textId="77777777" w:rsidTr="00F40F23">
        <w:trPr>
          <w:trHeight w:val="533"/>
        </w:trPr>
        <w:tc>
          <w:tcPr>
            <w:tcW w:w="1810" w:type="dxa"/>
            <w:vMerge/>
            <w:vAlign w:val="center"/>
          </w:tcPr>
          <w:p w14:paraId="627BF8AD" w14:textId="77777777" w:rsidR="00662376" w:rsidRPr="00971DAD" w:rsidRDefault="00662376" w:rsidP="00662376">
            <w:pPr>
              <w:spacing w:before="0"/>
              <w:jc w:val="left"/>
            </w:pPr>
          </w:p>
        </w:tc>
        <w:tc>
          <w:tcPr>
            <w:tcW w:w="4298" w:type="dxa"/>
            <w:shd w:val="clear" w:color="auto" w:fill="auto"/>
            <w:vAlign w:val="center"/>
          </w:tcPr>
          <w:p w14:paraId="48FFEBF3" w14:textId="0697EEF3" w:rsidR="00662376" w:rsidRPr="00135AC2" w:rsidDel="003D4BF0" w:rsidRDefault="00662376" w:rsidP="00662376">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50325E">
              <w:t xml:space="preserve">Investimento personale terzo (pubblico o altri fornitori) da parte </w:t>
            </w:r>
            <w:r>
              <w:t>d</w:t>
            </w:r>
            <w:r w:rsidRPr="0050325E">
              <w:t>el fornitore</w:t>
            </w:r>
          </w:p>
        </w:tc>
        <w:tc>
          <w:tcPr>
            <w:tcW w:w="1779" w:type="dxa"/>
            <w:vAlign w:val="center"/>
          </w:tcPr>
          <w:p w14:paraId="1D0BA0B9" w14:textId="0DB68239" w:rsidR="00662376" w:rsidRPr="00494C1F" w:rsidRDefault="00662376" w:rsidP="00662376">
            <w:pPr>
              <w:spacing w:before="0"/>
              <w:ind w:left="292" w:hanging="292"/>
              <w:jc w:val="center"/>
              <w:rPr>
                <w:sz w:val="24"/>
                <w:szCs w:val="24"/>
              </w:rPr>
            </w:pPr>
            <w:r w:rsidRPr="0064211F">
              <w:t>1 x 4 = 4</w:t>
            </w:r>
          </w:p>
        </w:tc>
        <w:tc>
          <w:tcPr>
            <w:tcW w:w="5021" w:type="dxa"/>
            <w:vMerge/>
            <w:shd w:val="clear" w:color="auto" w:fill="auto"/>
            <w:vAlign w:val="center"/>
          </w:tcPr>
          <w:p w14:paraId="62218BB5" w14:textId="77777777" w:rsidR="00662376" w:rsidRPr="00494C1F" w:rsidDel="0066597A" w:rsidRDefault="00662376" w:rsidP="00662376">
            <w:pPr>
              <w:ind w:left="292" w:hanging="292"/>
              <w:rPr>
                <w:sz w:val="24"/>
                <w:szCs w:val="24"/>
              </w:rPr>
            </w:pPr>
          </w:p>
        </w:tc>
        <w:tc>
          <w:tcPr>
            <w:tcW w:w="1842" w:type="dxa"/>
            <w:vMerge/>
            <w:shd w:val="clear" w:color="auto" w:fill="auto"/>
          </w:tcPr>
          <w:p w14:paraId="3BF988EE" w14:textId="77777777" w:rsidR="00662376" w:rsidRPr="0050325E" w:rsidRDefault="00662376" w:rsidP="00662376">
            <w:pPr>
              <w:spacing w:before="0"/>
              <w:jc w:val="left"/>
            </w:pPr>
          </w:p>
        </w:tc>
      </w:tr>
      <w:tr w:rsidR="00662376" w:rsidRPr="00BB62A8" w14:paraId="5AE462AE" w14:textId="77777777" w:rsidTr="00F40F23">
        <w:trPr>
          <w:trHeight w:val="1650"/>
        </w:trPr>
        <w:tc>
          <w:tcPr>
            <w:tcW w:w="1810" w:type="dxa"/>
            <w:vMerge/>
            <w:tcBorders>
              <w:bottom w:val="single" w:sz="6" w:space="0" w:color="auto"/>
            </w:tcBorders>
            <w:vAlign w:val="center"/>
          </w:tcPr>
          <w:p w14:paraId="741AA061" w14:textId="77777777" w:rsidR="00662376" w:rsidRPr="00971DAD" w:rsidRDefault="00662376" w:rsidP="00662376">
            <w:pPr>
              <w:spacing w:before="0"/>
              <w:jc w:val="left"/>
            </w:pPr>
          </w:p>
        </w:tc>
        <w:tc>
          <w:tcPr>
            <w:tcW w:w="4298" w:type="dxa"/>
            <w:tcBorders>
              <w:bottom w:val="single" w:sz="6" w:space="0" w:color="auto"/>
            </w:tcBorders>
            <w:shd w:val="clear" w:color="auto" w:fill="auto"/>
            <w:vAlign w:val="center"/>
          </w:tcPr>
          <w:p w14:paraId="3C87A2D9" w14:textId="1AE641FF" w:rsidR="00662376" w:rsidRPr="00135AC2" w:rsidDel="003D4BF0" w:rsidRDefault="00662376" w:rsidP="00662376">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t xml:space="preserve">Urti, </w:t>
            </w:r>
            <w:r w:rsidRPr="0050325E">
              <w:t>contatti, del mezzo del fornitore con elementi fissi o mobili presenti nel contesto di lavoro</w:t>
            </w:r>
            <w:r>
              <w:t xml:space="preserve"> </w:t>
            </w:r>
            <w:r w:rsidRPr="0050325E">
              <w:t xml:space="preserve">committente (del committente o altri fornitori) </w:t>
            </w:r>
          </w:p>
        </w:tc>
        <w:tc>
          <w:tcPr>
            <w:tcW w:w="1779" w:type="dxa"/>
            <w:tcBorders>
              <w:bottom w:val="single" w:sz="6" w:space="0" w:color="auto"/>
            </w:tcBorders>
            <w:vAlign w:val="center"/>
          </w:tcPr>
          <w:p w14:paraId="3A7F312E" w14:textId="0E7E96ED" w:rsidR="00662376" w:rsidRPr="000947F1" w:rsidRDefault="00662376" w:rsidP="00662376">
            <w:pPr>
              <w:spacing w:before="0"/>
              <w:ind w:left="292" w:hanging="292"/>
              <w:jc w:val="center"/>
            </w:pPr>
            <w:r w:rsidRPr="0064211F">
              <w:t>2 x 2 = 4</w:t>
            </w:r>
          </w:p>
        </w:tc>
        <w:tc>
          <w:tcPr>
            <w:tcW w:w="5021" w:type="dxa"/>
            <w:vMerge/>
            <w:tcBorders>
              <w:bottom w:val="single" w:sz="6" w:space="0" w:color="auto"/>
            </w:tcBorders>
            <w:shd w:val="clear" w:color="auto" w:fill="auto"/>
            <w:vAlign w:val="center"/>
          </w:tcPr>
          <w:p w14:paraId="3C8E7D17" w14:textId="77777777" w:rsidR="00662376" w:rsidRPr="00494C1F" w:rsidDel="0066597A" w:rsidRDefault="00662376" w:rsidP="00662376">
            <w:pPr>
              <w:ind w:left="292" w:hanging="292"/>
              <w:rPr>
                <w:sz w:val="24"/>
                <w:szCs w:val="24"/>
              </w:rPr>
            </w:pPr>
          </w:p>
        </w:tc>
        <w:tc>
          <w:tcPr>
            <w:tcW w:w="1842" w:type="dxa"/>
            <w:vMerge/>
            <w:tcBorders>
              <w:bottom w:val="single" w:sz="6" w:space="0" w:color="auto"/>
            </w:tcBorders>
            <w:shd w:val="clear" w:color="auto" w:fill="auto"/>
          </w:tcPr>
          <w:p w14:paraId="4161AADB" w14:textId="77777777" w:rsidR="00662376" w:rsidRPr="0050325E" w:rsidRDefault="00662376" w:rsidP="00662376">
            <w:pPr>
              <w:spacing w:before="0"/>
              <w:jc w:val="left"/>
            </w:pPr>
          </w:p>
        </w:tc>
      </w:tr>
      <w:tr w:rsidR="00662376" w:rsidRPr="00BB62A8" w14:paraId="67B0E8A3" w14:textId="77777777" w:rsidTr="00F40F23">
        <w:trPr>
          <w:trHeight w:val="1920"/>
        </w:trPr>
        <w:tc>
          <w:tcPr>
            <w:tcW w:w="1810" w:type="dxa"/>
            <w:vMerge/>
            <w:vAlign w:val="center"/>
          </w:tcPr>
          <w:p w14:paraId="06AAA639" w14:textId="77777777" w:rsidR="00662376" w:rsidRPr="00971DAD" w:rsidRDefault="00662376" w:rsidP="00662376">
            <w:pPr>
              <w:spacing w:before="0"/>
              <w:jc w:val="left"/>
            </w:pPr>
          </w:p>
        </w:tc>
        <w:tc>
          <w:tcPr>
            <w:tcW w:w="4298" w:type="dxa"/>
            <w:shd w:val="clear" w:color="auto" w:fill="auto"/>
            <w:vAlign w:val="center"/>
          </w:tcPr>
          <w:p w14:paraId="2970B9EC" w14:textId="77777777" w:rsidR="00662376" w:rsidRPr="0050325E" w:rsidRDefault="00662376" w:rsidP="00662376">
            <w:pPr>
              <w:tabs>
                <w:tab w:val="left" w:pos="290"/>
              </w:tabs>
              <w:spacing w:before="0"/>
              <w:ind w:left="290" w:right="213" w:hanging="300"/>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61DAA">
              <w:tab/>
            </w:r>
            <w:r w:rsidRPr="0050325E">
              <w:t>Urti, contatti, del mezzo del committente con mezzi del fornitore</w:t>
            </w:r>
          </w:p>
          <w:p w14:paraId="2D8C4199" w14:textId="77777777" w:rsidR="00662376" w:rsidRPr="0050325E" w:rsidDel="003D4BF0" w:rsidRDefault="00662376" w:rsidP="00662376">
            <w:pPr>
              <w:rPr>
                <w:sz w:val="24"/>
                <w:szCs w:val="24"/>
              </w:rPr>
            </w:pPr>
          </w:p>
        </w:tc>
        <w:tc>
          <w:tcPr>
            <w:tcW w:w="1779" w:type="dxa"/>
            <w:vAlign w:val="center"/>
          </w:tcPr>
          <w:p w14:paraId="78BD5B34" w14:textId="64995292" w:rsidR="00662376" w:rsidRPr="00494C1F" w:rsidRDefault="00662376" w:rsidP="00662376">
            <w:pPr>
              <w:widowControl/>
              <w:tabs>
                <w:tab w:val="left" w:pos="189"/>
              </w:tabs>
              <w:autoSpaceDE w:val="0"/>
              <w:autoSpaceDN w:val="0"/>
              <w:adjustRightInd w:val="0"/>
              <w:spacing w:before="0"/>
              <w:jc w:val="center"/>
              <w:rPr>
                <w:sz w:val="24"/>
                <w:szCs w:val="24"/>
              </w:rPr>
            </w:pPr>
            <w:r w:rsidRPr="0064211F">
              <w:t>2 x 2 = 4</w:t>
            </w:r>
          </w:p>
        </w:tc>
        <w:tc>
          <w:tcPr>
            <w:tcW w:w="5021" w:type="dxa"/>
            <w:vMerge/>
            <w:shd w:val="clear" w:color="auto" w:fill="auto"/>
            <w:vAlign w:val="center"/>
          </w:tcPr>
          <w:p w14:paraId="1360C4D1" w14:textId="77777777" w:rsidR="00662376" w:rsidRPr="00494C1F" w:rsidRDefault="00662376" w:rsidP="00662376">
            <w:pPr>
              <w:ind w:left="292" w:hanging="292"/>
              <w:rPr>
                <w:sz w:val="24"/>
                <w:szCs w:val="24"/>
              </w:rPr>
            </w:pPr>
          </w:p>
        </w:tc>
        <w:tc>
          <w:tcPr>
            <w:tcW w:w="1842" w:type="dxa"/>
            <w:vMerge/>
            <w:shd w:val="clear" w:color="auto" w:fill="auto"/>
          </w:tcPr>
          <w:p w14:paraId="026B4133" w14:textId="77777777" w:rsidR="00662376" w:rsidRPr="0050325E" w:rsidRDefault="00662376" w:rsidP="00662376">
            <w:pPr>
              <w:spacing w:before="0"/>
              <w:jc w:val="left"/>
            </w:pPr>
          </w:p>
        </w:tc>
      </w:tr>
    </w:tbl>
    <w:p w14:paraId="08D9AE61" w14:textId="77777777" w:rsidR="007161E2" w:rsidRDefault="007161E2" w:rsidP="007161E2">
      <w:r>
        <w:br w:type="page"/>
      </w:r>
    </w:p>
    <w:tbl>
      <w:tblPr>
        <w:tblW w:w="148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4279"/>
        <w:gridCol w:w="1798"/>
        <w:gridCol w:w="19"/>
        <w:gridCol w:w="5103"/>
        <w:gridCol w:w="1842"/>
      </w:tblGrid>
      <w:tr w:rsidR="007161E2" w:rsidRPr="00E37251" w14:paraId="28B55509" w14:textId="77777777" w:rsidTr="0010461F">
        <w:trPr>
          <w:trHeight w:val="705"/>
        </w:trPr>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14:paraId="22037EB4" w14:textId="77777777" w:rsidR="007161E2" w:rsidRPr="00E37251" w:rsidRDefault="007161E2" w:rsidP="001F5B7E">
            <w:pPr>
              <w:spacing w:before="0"/>
              <w:ind w:left="300" w:hanging="300"/>
              <w:jc w:val="left"/>
            </w:pPr>
            <w:r w:rsidRPr="00E37251">
              <w:lastRenderedPageBreak/>
              <w:t>Situazione</w:t>
            </w:r>
          </w:p>
        </w:tc>
        <w:tc>
          <w:tcPr>
            <w:tcW w:w="4279" w:type="dxa"/>
            <w:tcBorders>
              <w:top w:val="single" w:sz="6" w:space="0" w:color="auto"/>
              <w:left w:val="single" w:sz="6" w:space="0" w:color="auto"/>
              <w:bottom w:val="single" w:sz="6" w:space="0" w:color="auto"/>
              <w:right w:val="single" w:sz="6" w:space="0" w:color="auto"/>
            </w:tcBorders>
            <w:shd w:val="clear" w:color="auto" w:fill="D9D9D9"/>
            <w:vAlign w:val="center"/>
          </w:tcPr>
          <w:p w14:paraId="7B209375" w14:textId="77777777" w:rsidR="007161E2" w:rsidRPr="00E37251" w:rsidRDefault="007161E2" w:rsidP="001F5B7E">
            <w:pPr>
              <w:tabs>
                <w:tab w:val="left" w:pos="290"/>
                <w:tab w:val="num" w:pos="350"/>
              </w:tabs>
              <w:spacing w:before="0"/>
              <w:ind w:left="350" w:hanging="360"/>
              <w:jc w:val="left"/>
            </w:pPr>
            <w:r w:rsidRPr="00E37251">
              <w:t>Rischio  Presente</w:t>
            </w:r>
          </w:p>
        </w:tc>
        <w:tc>
          <w:tcPr>
            <w:tcW w:w="1798" w:type="dxa"/>
            <w:tcBorders>
              <w:top w:val="single" w:sz="6" w:space="0" w:color="auto"/>
              <w:left w:val="single" w:sz="6" w:space="0" w:color="auto"/>
              <w:bottom w:val="single" w:sz="6" w:space="0" w:color="auto"/>
              <w:right w:val="single" w:sz="6" w:space="0" w:color="auto"/>
            </w:tcBorders>
            <w:shd w:val="clear" w:color="auto" w:fill="D9D9D9"/>
            <w:vAlign w:val="center"/>
          </w:tcPr>
          <w:p w14:paraId="2BC5E811" w14:textId="77777777" w:rsidR="007161E2" w:rsidRDefault="007161E2" w:rsidP="001F5B7E">
            <w:pPr>
              <w:spacing w:before="0"/>
              <w:jc w:val="center"/>
            </w:pPr>
            <w:r>
              <w:t>Valutazione</w:t>
            </w:r>
          </w:p>
          <w:p w14:paraId="626491B1" w14:textId="77777777" w:rsidR="007161E2" w:rsidRPr="00E37251" w:rsidRDefault="007161E2" w:rsidP="001F5B7E">
            <w:pPr>
              <w:spacing w:before="0"/>
              <w:jc w:val="center"/>
            </w:pPr>
            <w:r>
              <w:t>PxD=IR</w:t>
            </w:r>
          </w:p>
        </w:tc>
        <w:tc>
          <w:tcPr>
            <w:tcW w:w="512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7361203" w14:textId="77777777" w:rsidR="007161E2" w:rsidRPr="00E37251" w:rsidRDefault="007161E2" w:rsidP="001F5B7E">
            <w:pPr>
              <w:spacing w:before="0"/>
              <w:ind w:left="292" w:hanging="292"/>
            </w:pPr>
            <w:r w:rsidRPr="00E37251">
              <w:t xml:space="preserve">Misura di prevenzione e protezione da adottare </w:t>
            </w:r>
          </w:p>
        </w:tc>
        <w:tc>
          <w:tcPr>
            <w:tcW w:w="1842" w:type="dxa"/>
            <w:tcBorders>
              <w:top w:val="single" w:sz="6" w:space="0" w:color="auto"/>
              <w:left w:val="single" w:sz="6" w:space="0" w:color="auto"/>
              <w:bottom w:val="single" w:sz="6" w:space="0" w:color="auto"/>
              <w:right w:val="single" w:sz="6" w:space="0" w:color="auto"/>
            </w:tcBorders>
            <w:shd w:val="clear" w:color="auto" w:fill="D9D9D9"/>
          </w:tcPr>
          <w:p w14:paraId="005DC759" w14:textId="77777777" w:rsidR="007161E2" w:rsidRPr="00E37251" w:rsidRDefault="007161E2" w:rsidP="001F5B7E">
            <w:pPr>
              <w:spacing w:before="0"/>
              <w:jc w:val="left"/>
            </w:pPr>
            <w:r w:rsidRPr="00E37251">
              <w:t>Responsabile dell’attuazione dell</w:t>
            </w:r>
            <w:r>
              <w:t>e</w:t>
            </w:r>
            <w:r w:rsidRPr="00E37251">
              <w:t xml:space="preserve"> misur</w:t>
            </w:r>
            <w:r>
              <w:t xml:space="preserve">e: </w:t>
            </w:r>
            <w:r w:rsidRPr="00E37251">
              <w:t xml:space="preserve">  </w:t>
            </w:r>
            <w:r w:rsidRPr="00AA4396">
              <w:t>C/F</w:t>
            </w:r>
          </w:p>
        </w:tc>
      </w:tr>
      <w:tr w:rsidR="007161E2" w:rsidRPr="00BB62A8" w14:paraId="16E21269" w14:textId="77777777" w:rsidTr="009B7580">
        <w:trPr>
          <w:trHeight w:val="1962"/>
        </w:trPr>
        <w:tc>
          <w:tcPr>
            <w:tcW w:w="1843" w:type="dxa"/>
            <w:vMerge w:val="restart"/>
            <w:vAlign w:val="center"/>
          </w:tcPr>
          <w:p w14:paraId="4F8BFA7C" w14:textId="3A8600C6" w:rsidR="007161E2" w:rsidRPr="00971DAD" w:rsidRDefault="0010461F" w:rsidP="001F5B7E">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971DAD">
              <w:t>Accesso di personale del fornitore</w:t>
            </w:r>
            <w:r w:rsidR="007161E2">
              <w:t>/terzi</w:t>
            </w:r>
            <w:r w:rsidR="007161E2" w:rsidRPr="00971DAD">
              <w:t xml:space="preserve"> ai luoghi del committente con trasporto di elementi ingombranti e presenza di personale </w:t>
            </w:r>
            <w:r w:rsidR="007161E2">
              <w:t xml:space="preserve">del </w:t>
            </w:r>
            <w:r w:rsidR="007161E2" w:rsidRPr="00971DAD">
              <w:t>committente o persone terze</w:t>
            </w:r>
          </w:p>
        </w:tc>
        <w:tc>
          <w:tcPr>
            <w:tcW w:w="4279" w:type="dxa"/>
            <w:shd w:val="clear" w:color="auto" w:fill="auto"/>
            <w:vAlign w:val="center"/>
          </w:tcPr>
          <w:p w14:paraId="48154276" w14:textId="5EF6FD2B" w:rsidR="007161E2" w:rsidRDefault="0010461F" w:rsidP="001F5B7E">
            <w:pPr>
              <w:tabs>
                <w:tab w:val="left" w:pos="290"/>
              </w:tabs>
              <w:spacing w:before="0"/>
              <w:ind w:left="175" w:hanging="185"/>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50325E">
              <w:t>Urti, contatti degli elementi movimentati dal fornitore con personale committente o persone terze presenti nei luoghi di lavoro</w:t>
            </w:r>
          </w:p>
          <w:p w14:paraId="72A3736B" w14:textId="77777777" w:rsidR="007161E2" w:rsidRDefault="007161E2" w:rsidP="001F5B7E">
            <w:pPr>
              <w:tabs>
                <w:tab w:val="left" w:pos="290"/>
              </w:tabs>
              <w:spacing w:before="0"/>
              <w:jc w:val="left"/>
            </w:pPr>
          </w:p>
          <w:p w14:paraId="038FC5D0" w14:textId="77777777" w:rsidR="007161E2" w:rsidRDefault="007161E2" w:rsidP="001F5B7E">
            <w:pPr>
              <w:tabs>
                <w:tab w:val="left" w:pos="290"/>
              </w:tabs>
              <w:spacing w:before="0"/>
              <w:ind w:left="-10"/>
              <w:jc w:val="left"/>
            </w:pPr>
          </w:p>
          <w:p w14:paraId="3DA46C71" w14:textId="77777777" w:rsidR="007161E2" w:rsidRDefault="007161E2" w:rsidP="001F5B7E">
            <w:pPr>
              <w:tabs>
                <w:tab w:val="left" w:pos="290"/>
              </w:tabs>
              <w:spacing w:before="0"/>
              <w:jc w:val="left"/>
            </w:pPr>
          </w:p>
          <w:p w14:paraId="67E10783" w14:textId="77777777" w:rsidR="007161E2" w:rsidRPr="0050325E" w:rsidDel="003D4BF0" w:rsidRDefault="007161E2" w:rsidP="001F5B7E">
            <w:pPr>
              <w:tabs>
                <w:tab w:val="left" w:pos="290"/>
              </w:tabs>
              <w:spacing w:before="0"/>
              <w:ind w:left="290" w:hanging="300"/>
              <w:jc w:val="left"/>
              <w:rPr>
                <w:sz w:val="24"/>
                <w:szCs w:val="24"/>
              </w:rPr>
            </w:pPr>
          </w:p>
        </w:tc>
        <w:tc>
          <w:tcPr>
            <w:tcW w:w="1798" w:type="dxa"/>
          </w:tcPr>
          <w:p w14:paraId="69963027" w14:textId="77777777" w:rsidR="007161E2" w:rsidRDefault="007161E2" w:rsidP="0010461F">
            <w:pPr>
              <w:spacing w:before="0"/>
              <w:ind w:left="292" w:hanging="292"/>
              <w:jc w:val="center"/>
            </w:pPr>
          </w:p>
          <w:p w14:paraId="53C428AD" w14:textId="77777777" w:rsidR="0010461F" w:rsidRDefault="0010461F" w:rsidP="0010461F">
            <w:pPr>
              <w:spacing w:before="0"/>
              <w:ind w:left="292" w:hanging="292"/>
              <w:jc w:val="center"/>
            </w:pPr>
          </w:p>
          <w:p w14:paraId="3EEA0BF9" w14:textId="140C7488" w:rsidR="0010461F" w:rsidRPr="004D1847" w:rsidRDefault="0010461F" w:rsidP="0010461F">
            <w:pPr>
              <w:spacing w:before="0"/>
              <w:ind w:left="292" w:hanging="292"/>
              <w:jc w:val="center"/>
            </w:pPr>
            <w:r>
              <w:t>2 x 4 = 8</w:t>
            </w:r>
          </w:p>
        </w:tc>
        <w:tc>
          <w:tcPr>
            <w:tcW w:w="5122" w:type="dxa"/>
            <w:gridSpan w:val="2"/>
            <w:vMerge w:val="restart"/>
            <w:shd w:val="clear" w:color="auto" w:fill="auto"/>
          </w:tcPr>
          <w:p w14:paraId="33DA3210" w14:textId="77777777" w:rsidR="007161E2" w:rsidRPr="004D1847" w:rsidDel="0066597A"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Programmare</w:t>
            </w:r>
            <w:r>
              <w:t>,</w:t>
            </w:r>
            <w:r w:rsidRPr="004D1847">
              <w:t xml:space="preserve"> prima di eseguire le lavorazioni</w:t>
            </w:r>
            <w:r>
              <w:t>,</w:t>
            </w:r>
            <w:r w:rsidRPr="004D1847">
              <w:t xml:space="preserve"> sopralluoghi con l’impresa esecutrice</w:t>
            </w:r>
            <w:r>
              <w:t>/lavoratore autonomo</w:t>
            </w:r>
            <w:r w:rsidRPr="004D1847">
              <w:t xml:space="preserve"> e</w:t>
            </w:r>
            <w:r>
              <w:t>d</w:t>
            </w:r>
            <w:r w:rsidRPr="004D1847">
              <w:t xml:space="preserve"> il </w:t>
            </w:r>
            <w:r>
              <w:t xml:space="preserve">Referente del contratto di </w:t>
            </w:r>
            <w:r w:rsidRPr="00FD3914">
              <w:t>Aimag</w:t>
            </w:r>
            <w:r>
              <w:t>,</w:t>
            </w:r>
            <w:r w:rsidRPr="00FD3914" w:rsidDel="00FD3914">
              <w:t xml:space="preserve"> </w:t>
            </w:r>
            <w:r w:rsidRPr="00FD3914">
              <w:t>p</w:t>
            </w:r>
            <w:r w:rsidRPr="004D1847">
              <w:t>er raccogliere tutte le informazioni utili di carattere preventivo per concordare l’accesso e la protezione dei lavoratori</w:t>
            </w:r>
          </w:p>
          <w:p w14:paraId="54BF6B26" w14:textId="5FA484B9" w:rsidR="007161E2" w:rsidRPr="004D1847" w:rsidDel="0066597A" w:rsidRDefault="0010461F" w:rsidP="001F5B7E">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4D1847">
              <w:t xml:space="preserve"> </w:t>
            </w:r>
            <w:r w:rsidR="007161E2">
              <w:t xml:space="preserve">Movimentare solamente carichi  </w:t>
            </w:r>
            <w:r w:rsidR="007161E2" w:rsidRPr="00631C22">
              <w:t xml:space="preserve"> compatibili per peso e</w:t>
            </w:r>
            <w:r w:rsidR="007161E2">
              <w:t xml:space="preserve"> </w:t>
            </w:r>
            <w:r w:rsidR="007161E2" w:rsidRPr="00631C22">
              <w:t>dimensioni con le caratteristiche del mezzo</w:t>
            </w:r>
          </w:p>
          <w:p w14:paraId="4E7E7AC1" w14:textId="77777777" w:rsidR="007161E2" w:rsidRPr="004D1847" w:rsidDel="0066597A"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w:t>
            </w:r>
            <w:r>
              <w:t xml:space="preserve">Prevedere la </w:t>
            </w:r>
            <w:r w:rsidRPr="004D1847">
              <w:t>presenza di persona a terra in ausilio per segnalare la movimentazione di materiale ingombrante</w:t>
            </w:r>
          </w:p>
          <w:p w14:paraId="653811CE" w14:textId="1B762D41" w:rsidR="007161E2" w:rsidRPr="004D1847" w:rsidDel="0066597A" w:rsidRDefault="0010461F" w:rsidP="001F5B7E">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D61DAA">
              <w:tab/>
            </w:r>
            <w:r w:rsidR="007161E2">
              <w:t>Impegnare le zone di carico/scarico solo quando non sono utilizzate da  altri soggetti</w:t>
            </w:r>
            <w:r w:rsidR="007161E2" w:rsidRPr="00494C1F" w:rsidDel="00803AA5">
              <w:rPr>
                <w:sz w:val="24"/>
                <w:szCs w:val="24"/>
              </w:rPr>
              <w:t xml:space="preserve"> </w:t>
            </w:r>
          </w:p>
          <w:p w14:paraId="331007EB" w14:textId="38F0191B" w:rsidR="007161E2" w:rsidRPr="00494C1F" w:rsidRDefault="0010461F" w:rsidP="001F5B7E">
            <w:pPr>
              <w:spacing w:before="0"/>
              <w:ind w:left="292" w:hanging="292"/>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D61DAA">
              <w:tab/>
            </w:r>
            <w:r w:rsidR="007161E2">
              <w:t>Non sostare nelle aree di deposito materiali</w:t>
            </w:r>
          </w:p>
          <w:p w14:paraId="090C946C" w14:textId="7F4FE6A2" w:rsidR="007161E2" w:rsidRPr="004D1847" w:rsidRDefault="0010461F" w:rsidP="001F5B7E">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D61DAA">
              <w:tab/>
            </w:r>
            <w:r w:rsidR="007161E2" w:rsidRPr="00494C1F">
              <w:t xml:space="preserve"> </w:t>
            </w:r>
            <w:r w:rsidR="007161E2">
              <w:t>Indossare Indumenti alta visibilità e adeguati DPI</w:t>
            </w:r>
          </w:p>
          <w:p w14:paraId="0DBE0CA6" w14:textId="73C9CBC3" w:rsidR="007161E2" w:rsidRPr="004D1847" w:rsidDel="0066597A" w:rsidRDefault="007161E2" w:rsidP="009B7580">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D1847">
              <w:t xml:space="preserve"> Ulteriori MPP (indicare quali)</w:t>
            </w:r>
            <w:r w:rsidR="0010461F">
              <w:t>:</w:t>
            </w:r>
          </w:p>
        </w:tc>
        <w:tc>
          <w:tcPr>
            <w:tcW w:w="1842" w:type="dxa"/>
            <w:vMerge w:val="restart"/>
            <w:shd w:val="clear" w:color="auto" w:fill="auto"/>
          </w:tcPr>
          <w:p w14:paraId="5EF2FCA2" w14:textId="77777777" w:rsidR="007161E2" w:rsidRDefault="007161E2" w:rsidP="0010461F">
            <w:pPr>
              <w:spacing w:before="0"/>
              <w:jc w:val="center"/>
            </w:pPr>
          </w:p>
          <w:p w14:paraId="6FD02D1E" w14:textId="77777777" w:rsidR="0010461F" w:rsidRDefault="0010461F" w:rsidP="0010461F">
            <w:pPr>
              <w:spacing w:before="0"/>
              <w:jc w:val="center"/>
            </w:pPr>
          </w:p>
          <w:p w14:paraId="13E47DF5" w14:textId="77777777" w:rsidR="0010461F" w:rsidRDefault="0010461F" w:rsidP="0010461F">
            <w:pPr>
              <w:spacing w:before="0"/>
              <w:jc w:val="center"/>
            </w:pPr>
          </w:p>
          <w:p w14:paraId="643E7EB0" w14:textId="77777777" w:rsidR="0010461F" w:rsidRDefault="0010461F" w:rsidP="0010461F">
            <w:pPr>
              <w:spacing w:before="0"/>
              <w:jc w:val="center"/>
            </w:pPr>
          </w:p>
          <w:p w14:paraId="29837297" w14:textId="77777777" w:rsidR="0010461F" w:rsidRDefault="0010461F" w:rsidP="0010461F">
            <w:pPr>
              <w:spacing w:before="0"/>
              <w:jc w:val="center"/>
            </w:pPr>
          </w:p>
          <w:p w14:paraId="698B949B" w14:textId="77777777" w:rsidR="0010461F" w:rsidRDefault="0010461F" w:rsidP="0010461F">
            <w:pPr>
              <w:spacing w:before="0"/>
              <w:jc w:val="center"/>
            </w:pPr>
          </w:p>
          <w:p w14:paraId="03D2B13D" w14:textId="77777777" w:rsidR="0010461F" w:rsidRDefault="0010461F" w:rsidP="0010461F">
            <w:pPr>
              <w:spacing w:before="0"/>
              <w:jc w:val="center"/>
            </w:pPr>
            <w:r>
              <w:t>F</w:t>
            </w:r>
          </w:p>
          <w:p w14:paraId="4BF014B2" w14:textId="77777777" w:rsidR="0010461F" w:rsidRDefault="0010461F" w:rsidP="0010461F">
            <w:pPr>
              <w:spacing w:before="0"/>
              <w:jc w:val="center"/>
            </w:pPr>
          </w:p>
          <w:p w14:paraId="2377E7F2" w14:textId="77777777" w:rsidR="0010461F" w:rsidRDefault="0010461F" w:rsidP="0010461F">
            <w:pPr>
              <w:spacing w:before="0"/>
              <w:jc w:val="center"/>
            </w:pPr>
          </w:p>
          <w:p w14:paraId="7D85EB37" w14:textId="77777777" w:rsidR="0010461F" w:rsidRDefault="0010461F" w:rsidP="0010461F">
            <w:pPr>
              <w:spacing w:before="0"/>
              <w:jc w:val="center"/>
            </w:pPr>
          </w:p>
          <w:p w14:paraId="57C406ED" w14:textId="77777777" w:rsidR="0010461F" w:rsidRDefault="0010461F" w:rsidP="0010461F">
            <w:pPr>
              <w:spacing w:before="0"/>
              <w:jc w:val="center"/>
            </w:pPr>
          </w:p>
          <w:p w14:paraId="28FEAD34" w14:textId="77777777" w:rsidR="0010461F" w:rsidRDefault="0010461F" w:rsidP="0010461F">
            <w:pPr>
              <w:spacing w:before="0"/>
              <w:jc w:val="center"/>
            </w:pPr>
            <w:r>
              <w:t>C/F</w:t>
            </w:r>
          </w:p>
          <w:p w14:paraId="474B27A9" w14:textId="77777777" w:rsidR="0010461F" w:rsidRDefault="0010461F" w:rsidP="0010461F">
            <w:pPr>
              <w:spacing w:before="0"/>
              <w:jc w:val="center"/>
            </w:pPr>
          </w:p>
          <w:p w14:paraId="71A290DC" w14:textId="77777777" w:rsidR="0010461F" w:rsidRDefault="0010461F" w:rsidP="0010461F">
            <w:pPr>
              <w:spacing w:before="0"/>
              <w:jc w:val="center"/>
            </w:pPr>
            <w:r>
              <w:t>C/F</w:t>
            </w:r>
          </w:p>
          <w:p w14:paraId="4EF7E391" w14:textId="53F4D32C" w:rsidR="0010461F" w:rsidRPr="0050325E" w:rsidRDefault="0010461F" w:rsidP="0010461F">
            <w:pPr>
              <w:spacing w:before="0"/>
              <w:jc w:val="center"/>
            </w:pPr>
            <w:r>
              <w:t>C/F</w:t>
            </w:r>
          </w:p>
        </w:tc>
      </w:tr>
      <w:tr w:rsidR="007161E2" w:rsidRPr="00BB62A8" w14:paraId="1939121E" w14:textId="77777777" w:rsidTr="009B7580">
        <w:trPr>
          <w:trHeight w:val="1787"/>
        </w:trPr>
        <w:tc>
          <w:tcPr>
            <w:tcW w:w="1843" w:type="dxa"/>
            <w:vMerge/>
            <w:vAlign w:val="center"/>
          </w:tcPr>
          <w:p w14:paraId="79E90CB9" w14:textId="77777777" w:rsidR="007161E2" w:rsidRPr="00971DAD" w:rsidRDefault="007161E2" w:rsidP="001F5B7E">
            <w:pPr>
              <w:spacing w:before="0"/>
              <w:ind w:left="300" w:hanging="300"/>
              <w:jc w:val="left"/>
            </w:pPr>
          </w:p>
        </w:tc>
        <w:tc>
          <w:tcPr>
            <w:tcW w:w="4279" w:type="dxa"/>
            <w:shd w:val="clear" w:color="auto" w:fill="auto"/>
            <w:vAlign w:val="center"/>
          </w:tcPr>
          <w:p w14:paraId="7C9A1974" w14:textId="0B072E94" w:rsidR="007161E2" w:rsidRDefault="0010461F" w:rsidP="001F5B7E">
            <w:pPr>
              <w:tabs>
                <w:tab w:val="left" w:pos="175"/>
              </w:tabs>
              <w:spacing w:before="0"/>
              <w:ind w:left="175" w:hanging="185"/>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50325E">
              <w:t xml:space="preserve">Urti, contatti degli elementi movimentati da altri fornitori presenti nei luoghi di lavoro con lavoratori del fornitore principale </w:t>
            </w:r>
          </w:p>
          <w:p w14:paraId="3ECF67E8" w14:textId="77777777" w:rsidR="007161E2" w:rsidRDefault="007161E2" w:rsidP="001F5B7E">
            <w:pPr>
              <w:tabs>
                <w:tab w:val="left" w:pos="290"/>
              </w:tabs>
              <w:spacing w:before="0"/>
              <w:jc w:val="left"/>
            </w:pPr>
          </w:p>
          <w:p w14:paraId="35D2175C" w14:textId="77777777" w:rsidR="007161E2" w:rsidRPr="0050325E" w:rsidRDefault="007161E2" w:rsidP="001F5B7E">
            <w:pPr>
              <w:tabs>
                <w:tab w:val="left" w:pos="290"/>
              </w:tabs>
              <w:spacing w:before="0"/>
              <w:ind w:left="-10"/>
              <w:jc w:val="left"/>
            </w:pPr>
          </w:p>
        </w:tc>
        <w:tc>
          <w:tcPr>
            <w:tcW w:w="1798" w:type="dxa"/>
          </w:tcPr>
          <w:p w14:paraId="1A6E0473" w14:textId="77777777" w:rsidR="007161E2" w:rsidRDefault="007161E2" w:rsidP="001F5B7E">
            <w:pPr>
              <w:spacing w:before="0"/>
              <w:ind w:left="292" w:hanging="292"/>
            </w:pPr>
          </w:p>
          <w:p w14:paraId="5E5AA88A" w14:textId="77777777" w:rsidR="0010461F" w:rsidRDefault="0010461F" w:rsidP="001F5B7E">
            <w:pPr>
              <w:spacing w:before="0"/>
              <w:ind w:left="292" w:hanging="292"/>
            </w:pPr>
          </w:p>
          <w:p w14:paraId="57D6E35C" w14:textId="57009AC3" w:rsidR="0010461F" w:rsidRPr="004D1847" w:rsidRDefault="0010461F" w:rsidP="0010461F">
            <w:pPr>
              <w:spacing w:before="0"/>
              <w:ind w:left="292" w:hanging="292"/>
              <w:jc w:val="center"/>
            </w:pPr>
            <w:r>
              <w:t>2 x 4 = 8</w:t>
            </w:r>
          </w:p>
        </w:tc>
        <w:tc>
          <w:tcPr>
            <w:tcW w:w="5122" w:type="dxa"/>
            <w:gridSpan w:val="2"/>
            <w:vMerge/>
            <w:shd w:val="clear" w:color="auto" w:fill="auto"/>
            <w:vAlign w:val="center"/>
          </w:tcPr>
          <w:p w14:paraId="69DD3070" w14:textId="77777777" w:rsidR="007161E2" w:rsidRPr="004D1847" w:rsidRDefault="007161E2" w:rsidP="001F5B7E">
            <w:pPr>
              <w:spacing w:before="0"/>
              <w:ind w:left="292" w:hanging="292"/>
            </w:pPr>
          </w:p>
        </w:tc>
        <w:tc>
          <w:tcPr>
            <w:tcW w:w="1842" w:type="dxa"/>
            <w:vMerge/>
            <w:shd w:val="clear" w:color="auto" w:fill="auto"/>
          </w:tcPr>
          <w:p w14:paraId="659827BB" w14:textId="77777777" w:rsidR="007161E2" w:rsidRPr="0050325E" w:rsidRDefault="007161E2" w:rsidP="001F5B7E">
            <w:pPr>
              <w:spacing w:before="0"/>
              <w:jc w:val="left"/>
            </w:pPr>
          </w:p>
        </w:tc>
      </w:tr>
      <w:tr w:rsidR="007161E2" w:rsidRPr="00BB62A8" w14:paraId="77CC3B65" w14:textId="77777777" w:rsidTr="0010461F">
        <w:trPr>
          <w:trHeight w:val="1265"/>
        </w:trPr>
        <w:tc>
          <w:tcPr>
            <w:tcW w:w="1843" w:type="dxa"/>
            <w:vMerge w:val="restart"/>
            <w:vAlign w:val="center"/>
          </w:tcPr>
          <w:p w14:paraId="3D78D2EE" w14:textId="77777777" w:rsidR="007161E2" w:rsidRPr="00971DAD" w:rsidRDefault="007161E2" w:rsidP="001F5B7E">
            <w:pPr>
              <w:spacing w:before="0"/>
              <w:ind w:left="300" w:hanging="300"/>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971DAD">
              <w:t xml:space="preserve">Lavorazioni in quota </w:t>
            </w:r>
            <w:r>
              <w:t xml:space="preserve">o lontane dal suolo </w:t>
            </w:r>
          </w:p>
        </w:tc>
        <w:tc>
          <w:tcPr>
            <w:tcW w:w="4279" w:type="dxa"/>
            <w:vAlign w:val="center"/>
          </w:tcPr>
          <w:p w14:paraId="5F40B99E" w14:textId="77777777" w:rsidR="007161E2" w:rsidRPr="00961AF3" w:rsidDel="003D4BF0" w:rsidRDefault="007161E2" w:rsidP="001F5B7E">
            <w:pPr>
              <w:tabs>
                <w:tab w:val="left" w:pos="175"/>
              </w:tabs>
              <w:spacing w:before="0"/>
              <w:ind w:left="175" w:hanging="185"/>
              <w:jc w:val="left"/>
              <w:rPr>
                <w:rFonts w:cs="Arial"/>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61AF3">
              <w:rPr>
                <w:rFonts w:cs="Arial"/>
              </w:rPr>
              <w:t>Caduta materiale dall’alto con rischio di colpire personale sottostante.</w:t>
            </w:r>
          </w:p>
        </w:tc>
        <w:tc>
          <w:tcPr>
            <w:tcW w:w="1817" w:type="dxa"/>
            <w:gridSpan w:val="2"/>
            <w:vAlign w:val="center"/>
          </w:tcPr>
          <w:p w14:paraId="511DD556" w14:textId="77777777" w:rsidR="007161E2" w:rsidRPr="00487C5E" w:rsidRDefault="007161E2" w:rsidP="001F5B7E">
            <w:pPr>
              <w:spacing w:before="0"/>
              <w:ind w:left="292" w:hanging="292"/>
              <w:jc w:val="center"/>
              <w:rPr>
                <w:sz w:val="24"/>
                <w:szCs w:val="24"/>
              </w:rPr>
            </w:pPr>
          </w:p>
        </w:tc>
        <w:tc>
          <w:tcPr>
            <w:tcW w:w="5103" w:type="dxa"/>
            <w:vMerge w:val="restart"/>
            <w:shd w:val="clear" w:color="auto" w:fill="auto"/>
            <w:vAlign w:val="center"/>
          </w:tcPr>
          <w:p w14:paraId="008E3683" w14:textId="77777777" w:rsidR="007161E2" w:rsidRPr="009B1C4F" w:rsidDel="0066597A" w:rsidRDefault="007161E2" w:rsidP="001F5B7E">
            <w:pPr>
              <w:spacing w:before="0"/>
              <w:ind w:left="292" w:hanging="292"/>
              <w:rPr>
                <w:rFonts w:cs="Arial"/>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C2858">
              <w:t xml:space="preserve"> </w:t>
            </w:r>
            <w:r w:rsidRPr="009B1C4F">
              <w:t xml:space="preserve">Segregare le aree di intervento. Vietare l'accesso alle persone non addette ai lavori applicando la segnaletica di divieto e avvertimento necessaria. Se interessa o è nell'immediata vicinanza della sede stradale o della viabilità interna, predisporre la necessaria segnaletica stradale, attenendosi alle norme del </w:t>
            </w:r>
            <w:r w:rsidRPr="009B1C4F">
              <w:rPr>
                <w:rFonts w:cs="Arial"/>
              </w:rPr>
              <w:t>codice della strada e al regolamento d'attuazione</w:t>
            </w:r>
          </w:p>
          <w:p w14:paraId="6ACDF323" w14:textId="77777777" w:rsidR="007161E2" w:rsidRPr="009B1C4F" w:rsidRDefault="007161E2" w:rsidP="001F5B7E">
            <w:pPr>
              <w:spacing w:before="0"/>
              <w:ind w:left="292" w:hanging="292"/>
              <w:rPr>
                <w:rFonts w:cs="Arial"/>
              </w:rPr>
            </w:pPr>
            <w:r w:rsidRPr="009B1C4F">
              <w:rPr>
                <w:rFonts w:cs="Arial"/>
              </w:rPr>
              <w:fldChar w:fldCharType="begin">
                <w:ffData>
                  <w:name w:val=""/>
                  <w:enabled/>
                  <w:calcOnExit/>
                  <w:helpText w:type="text" w:val="X"/>
                  <w:checkBox>
                    <w:size w:val="18"/>
                    <w:default w:val="0"/>
                    <w:checked w:val="0"/>
                  </w:checkBox>
                </w:ffData>
              </w:fldChar>
            </w:r>
            <w:r w:rsidRPr="009B1C4F">
              <w:rPr>
                <w:rFonts w:cs="Arial"/>
              </w:rPr>
              <w:instrText xml:space="preserve"> FORMCHECKBOX </w:instrText>
            </w:r>
            <w:r w:rsidRPr="009B1C4F">
              <w:rPr>
                <w:rFonts w:cs="Arial"/>
              </w:rPr>
            </w:r>
            <w:r w:rsidRPr="009B1C4F">
              <w:rPr>
                <w:rFonts w:cs="Arial"/>
              </w:rPr>
              <w:fldChar w:fldCharType="separate"/>
            </w:r>
            <w:r w:rsidRPr="009B1C4F">
              <w:rPr>
                <w:rFonts w:cs="Arial"/>
              </w:rPr>
              <w:fldChar w:fldCharType="end"/>
            </w:r>
            <w:r w:rsidRPr="009B1C4F">
              <w:rPr>
                <w:rFonts w:cs="Arial"/>
              </w:rPr>
              <w:t xml:space="preserve">  Indossare adeguati DPI </w:t>
            </w:r>
          </w:p>
          <w:p w14:paraId="79F584B7" w14:textId="77777777" w:rsidR="007161E2" w:rsidRPr="001F5B7E" w:rsidRDefault="007161E2" w:rsidP="001F5B7E">
            <w:pPr>
              <w:spacing w:before="0"/>
              <w:ind w:left="292" w:hanging="292"/>
              <w:rPr>
                <w:rFonts w:cs="Arial"/>
              </w:rPr>
            </w:pPr>
            <w:r w:rsidRPr="009B1C4F">
              <w:rPr>
                <w:rFonts w:cs="Arial"/>
              </w:rPr>
              <w:fldChar w:fldCharType="begin">
                <w:ffData>
                  <w:name w:val=""/>
                  <w:enabled/>
                  <w:calcOnExit/>
                  <w:helpText w:type="text" w:val="X"/>
                  <w:checkBox>
                    <w:size w:val="18"/>
                    <w:default w:val="0"/>
                  </w:checkBox>
                </w:ffData>
              </w:fldChar>
            </w:r>
            <w:r w:rsidRPr="009B1C4F">
              <w:rPr>
                <w:rFonts w:cs="Arial"/>
              </w:rPr>
              <w:instrText xml:space="preserve"> FORMCHECKBOX </w:instrText>
            </w:r>
            <w:r w:rsidRPr="009B1C4F">
              <w:rPr>
                <w:rFonts w:cs="Arial"/>
              </w:rPr>
            </w:r>
            <w:r w:rsidRPr="009B1C4F">
              <w:rPr>
                <w:rFonts w:cs="Arial"/>
              </w:rPr>
              <w:fldChar w:fldCharType="separate"/>
            </w:r>
            <w:r w:rsidRPr="009B1C4F">
              <w:rPr>
                <w:rFonts w:cs="Arial"/>
              </w:rPr>
              <w:fldChar w:fldCharType="end"/>
            </w:r>
            <w:r w:rsidRPr="009B1C4F">
              <w:rPr>
                <w:rFonts w:cs="Arial"/>
              </w:rPr>
              <w:t xml:space="preserve"> Prevedere la presenza di idonei Dispositivi di </w:t>
            </w:r>
            <w:r w:rsidRPr="001F5B7E">
              <w:rPr>
                <w:rFonts w:cs="Arial"/>
              </w:rPr>
              <w:t>Protezione Collettiva o ancoraggi anticaduta</w:t>
            </w:r>
          </w:p>
          <w:p w14:paraId="5AF167BA" w14:textId="77777777" w:rsidR="007161E2" w:rsidRPr="001F5B7E" w:rsidRDefault="007161E2" w:rsidP="001F5B7E">
            <w:pPr>
              <w:spacing w:before="0"/>
              <w:ind w:left="292" w:hanging="292"/>
              <w:rPr>
                <w:rFonts w:cs="Arial"/>
              </w:rPr>
            </w:pPr>
            <w:r w:rsidRPr="001F5B7E">
              <w:rPr>
                <w:rFonts w:cs="Arial"/>
              </w:rPr>
              <w:fldChar w:fldCharType="begin">
                <w:ffData>
                  <w:name w:val=""/>
                  <w:enabled/>
                  <w:calcOnExit/>
                  <w:helpText w:type="text" w:val="X"/>
                  <w:checkBox>
                    <w:size w:val="18"/>
                    <w:default w:val="0"/>
                  </w:checkBox>
                </w:ffData>
              </w:fldChar>
            </w:r>
            <w:r w:rsidRPr="001F5B7E">
              <w:rPr>
                <w:rFonts w:cs="Arial"/>
              </w:rPr>
              <w:instrText xml:space="preserve"> FORMCHECKBOX </w:instrText>
            </w:r>
            <w:r w:rsidRPr="001F5B7E">
              <w:rPr>
                <w:rFonts w:cs="Arial"/>
              </w:rPr>
            </w:r>
            <w:r w:rsidRPr="001F5B7E">
              <w:rPr>
                <w:rFonts w:cs="Arial"/>
              </w:rPr>
              <w:fldChar w:fldCharType="separate"/>
            </w:r>
            <w:r w:rsidRPr="001F5B7E">
              <w:rPr>
                <w:rFonts w:cs="Arial"/>
              </w:rPr>
              <w:fldChar w:fldCharType="end"/>
            </w:r>
            <w:r w:rsidRPr="001F5B7E">
              <w:rPr>
                <w:rFonts w:cs="Arial"/>
              </w:rPr>
              <w:t xml:space="preserve"> Condividere procedure di accesso in copertura e di utilizzo linee vita/ancoraggio prima di accedere</w:t>
            </w:r>
          </w:p>
          <w:p w14:paraId="7A251F29" w14:textId="77777777" w:rsidR="007161E2" w:rsidRPr="009B1C4F" w:rsidRDefault="007161E2" w:rsidP="001F5B7E">
            <w:pPr>
              <w:spacing w:before="0"/>
              <w:ind w:left="292" w:hanging="292"/>
              <w:rPr>
                <w:rFonts w:cs="Arial"/>
              </w:rPr>
            </w:pPr>
            <w:r w:rsidRPr="001F5B7E">
              <w:rPr>
                <w:rFonts w:cs="Arial"/>
              </w:rPr>
              <w:fldChar w:fldCharType="begin">
                <w:ffData>
                  <w:name w:val=""/>
                  <w:enabled/>
                  <w:calcOnExit/>
                  <w:helpText w:type="text" w:val="X"/>
                  <w:checkBox>
                    <w:size w:val="18"/>
                    <w:default w:val="0"/>
                  </w:checkBox>
                </w:ffData>
              </w:fldChar>
            </w:r>
            <w:r w:rsidRPr="001F5B7E">
              <w:rPr>
                <w:rFonts w:cs="Arial"/>
              </w:rPr>
              <w:instrText xml:space="preserve"> FORMCHECKBOX </w:instrText>
            </w:r>
            <w:r w:rsidRPr="001F5B7E">
              <w:rPr>
                <w:rFonts w:cs="Arial"/>
              </w:rPr>
            </w:r>
            <w:r w:rsidRPr="001F5B7E">
              <w:rPr>
                <w:rFonts w:cs="Arial"/>
              </w:rPr>
              <w:fldChar w:fldCharType="separate"/>
            </w:r>
            <w:r w:rsidRPr="001F5B7E">
              <w:rPr>
                <w:rFonts w:cs="Arial"/>
              </w:rPr>
              <w:fldChar w:fldCharType="end"/>
            </w:r>
            <w:r w:rsidRPr="001F5B7E">
              <w:rPr>
                <w:rFonts w:cs="Arial"/>
              </w:rPr>
              <w:t xml:space="preserve"> Accesso consentito solamente a personale adeguatamente formato</w:t>
            </w:r>
          </w:p>
          <w:p w14:paraId="7D296ADE" w14:textId="77777777" w:rsidR="007161E2" w:rsidRPr="009B1C4F" w:rsidRDefault="007161E2" w:rsidP="001F5B7E">
            <w:pPr>
              <w:spacing w:before="0"/>
              <w:ind w:left="292" w:hanging="292"/>
              <w:rPr>
                <w:rFonts w:cs="Arial"/>
              </w:rPr>
            </w:pPr>
            <w:r w:rsidRPr="009B1C4F">
              <w:rPr>
                <w:rFonts w:cs="Arial"/>
              </w:rPr>
              <w:fldChar w:fldCharType="begin">
                <w:ffData>
                  <w:name w:val=""/>
                  <w:enabled/>
                  <w:calcOnExit/>
                  <w:helpText w:type="text" w:val="X"/>
                  <w:checkBox>
                    <w:size w:val="18"/>
                    <w:default w:val="0"/>
                    <w:checked w:val="0"/>
                  </w:checkBox>
                </w:ffData>
              </w:fldChar>
            </w:r>
            <w:r w:rsidRPr="009B1C4F">
              <w:rPr>
                <w:rFonts w:cs="Arial"/>
              </w:rPr>
              <w:instrText xml:space="preserve"> FORMCHECKBOX </w:instrText>
            </w:r>
            <w:r w:rsidRPr="009B1C4F">
              <w:rPr>
                <w:rFonts w:cs="Arial"/>
              </w:rPr>
            </w:r>
            <w:r w:rsidRPr="009B1C4F">
              <w:rPr>
                <w:rFonts w:cs="Arial"/>
              </w:rPr>
              <w:fldChar w:fldCharType="separate"/>
            </w:r>
            <w:r w:rsidRPr="009B1C4F">
              <w:rPr>
                <w:rFonts w:cs="Arial"/>
              </w:rPr>
              <w:fldChar w:fldCharType="end"/>
            </w:r>
            <w:r w:rsidRPr="009B1C4F">
              <w:rPr>
                <w:rFonts w:cs="Arial"/>
              </w:rPr>
              <w:t xml:space="preserve"> Non utilizzare apprestamenti di fortuna per alzarsi dal suolo. </w:t>
            </w:r>
          </w:p>
          <w:p w14:paraId="38F5B3F8" w14:textId="77777777" w:rsidR="007161E2" w:rsidRPr="009B1C4F" w:rsidDel="0066597A" w:rsidRDefault="007161E2" w:rsidP="001F5B7E">
            <w:pPr>
              <w:spacing w:before="0"/>
              <w:ind w:left="292" w:hanging="292"/>
              <w:rPr>
                <w:rFonts w:cs="Arial"/>
              </w:rPr>
            </w:pPr>
            <w:r w:rsidRPr="009B1C4F">
              <w:rPr>
                <w:rFonts w:cs="Arial"/>
              </w:rPr>
              <w:fldChar w:fldCharType="begin">
                <w:ffData>
                  <w:name w:val=""/>
                  <w:enabled/>
                  <w:calcOnExit/>
                  <w:helpText w:type="text" w:val="X"/>
                  <w:checkBox>
                    <w:size w:val="18"/>
                    <w:default w:val="0"/>
                    <w:checked w:val="0"/>
                  </w:checkBox>
                </w:ffData>
              </w:fldChar>
            </w:r>
            <w:r w:rsidRPr="009B1C4F">
              <w:rPr>
                <w:rFonts w:cs="Arial"/>
              </w:rPr>
              <w:instrText xml:space="preserve"> FORMCHECKBOX </w:instrText>
            </w:r>
            <w:r w:rsidRPr="009B1C4F">
              <w:rPr>
                <w:rFonts w:cs="Arial"/>
              </w:rPr>
            </w:r>
            <w:r w:rsidRPr="009B1C4F">
              <w:rPr>
                <w:rFonts w:cs="Arial"/>
              </w:rPr>
              <w:fldChar w:fldCharType="separate"/>
            </w:r>
            <w:r w:rsidRPr="009B1C4F">
              <w:rPr>
                <w:rFonts w:cs="Arial"/>
              </w:rPr>
              <w:fldChar w:fldCharType="end"/>
            </w:r>
            <w:r w:rsidRPr="009B1C4F">
              <w:rPr>
                <w:rFonts w:cs="Arial"/>
              </w:rPr>
              <w:t xml:space="preserve"> Utilizzare solo attrezzature conformi alla normativa vigente, ben mantenuti, e nel pieno rispetto delle specifiche norme di sicurezza</w:t>
            </w:r>
          </w:p>
          <w:p w14:paraId="4329E4A7" w14:textId="532B2C99" w:rsidR="007161E2" w:rsidRPr="00DD036B" w:rsidDel="0066597A" w:rsidRDefault="007161E2" w:rsidP="00DD036B">
            <w:pPr>
              <w:spacing w:before="0"/>
              <w:ind w:left="292" w:hanging="292"/>
              <w:rPr>
                <w:sz w:val="24"/>
                <w:szCs w:val="24"/>
              </w:rPr>
            </w:pPr>
            <w:r w:rsidRPr="009B1C4F">
              <w:rPr>
                <w:rFonts w:cs="Arial"/>
              </w:rPr>
              <w:fldChar w:fldCharType="begin">
                <w:ffData>
                  <w:name w:val=""/>
                  <w:enabled/>
                  <w:calcOnExit/>
                  <w:helpText w:type="text" w:val="X"/>
                  <w:checkBox>
                    <w:size w:val="18"/>
                    <w:default w:val="0"/>
                  </w:checkBox>
                </w:ffData>
              </w:fldChar>
            </w:r>
            <w:r w:rsidRPr="009B1C4F">
              <w:rPr>
                <w:rFonts w:cs="Arial"/>
              </w:rPr>
              <w:instrText xml:space="preserve"> FORMCHECKBOX </w:instrText>
            </w:r>
            <w:r w:rsidRPr="009B1C4F">
              <w:rPr>
                <w:rFonts w:cs="Arial"/>
              </w:rPr>
            </w:r>
            <w:r w:rsidRPr="009B1C4F">
              <w:rPr>
                <w:rFonts w:cs="Arial"/>
              </w:rPr>
              <w:fldChar w:fldCharType="separate"/>
            </w:r>
            <w:r w:rsidRPr="009B1C4F">
              <w:rPr>
                <w:rFonts w:cs="Arial"/>
              </w:rPr>
              <w:fldChar w:fldCharType="end"/>
            </w:r>
            <w:r w:rsidRPr="009B1C4F">
              <w:rPr>
                <w:rFonts w:cs="Arial"/>
              </w:rPr>
              <w:t xml:space="preserve"> Ulteriori MPP</w:t>
            </w:r>
            <w:r w:rsidR="009B7580">
              <w:rPr>
                <w:rFonts w:cs="Arial"/>
              </w:rPr>
              <w:t xml:space="preserve"> (indicare quali)</w:t>
            </w:r>
            <w:r w:rsidRPr="009B1C4F">
              <w:rPr>
                <w:rFonts w:cs="Arial"/>
              </w:rPr>
              <w:t>:</w:t>
            </w:r>
            <w:r w:rsidRPr="00BE7990">
              <w:rPr>
                <w:rFonts w:cs="Arial"/>
              </w:rPr>
              <w:t xml:space="preserve"> </w:t>
            </w:r>
          </w:p>
        </w:tc>
        <w:tc>
          <w:tcPr>
            <w:tcW w:w="1842" w:type="dxa"/>
            <w:vMerge w:val="restart"/>
            <w:shd w:val="clear" w:color="auto" w:fill="auto"/>
          </w:tcPr>
          <w:p w14:paraId="3935ABE4" w14:textId="77777777" w:rsidR="007161E2" w:rsidRDefault="007161E2" w:rsidP="001F5B7E">
            <w:pPr>
              <w:spacing w:before="0"/>
              <w:jc w:val="left"/>
            </w:pPr>
          </w:p>
          <w:p w14:paraId="5B101FC5" w14:textId="77777777" w:rsidR="007161E2" w:rsidRDefault="007161E2" w:rsidP="001F5B7E">
            <w:pPr>
              <w:spacing w:before="0"/>
              <w:jc w:val="left"/>
            </w:pPr>
          </w:p>
          <w:p w14:paraId="149FAF85" w14:textId="77777777" w:rsidR="007161E2" w:rsidRDefault="007161E2" w:rsidP="001F5B7E">
            <w:pPr>
              <w:spacing w:before="0"/>
              <w:jc w:val="left"/>
            </w:pPr>
          </w:p>
          <w:p w14:paraId="4D1D4AD2" w14:textId="77777777" w:rsidR="007161E2" w:rsidRPr="0050325E" w:rsidRDefault="007161E2" w:rsidP="001F5B7E">
            <w:pPr>
              <w:spacing w:before="0"/>
              <w:jc w:val="left"/>
            </w:pPr>
          </w:p>
        </w:tc>
      </w:tr>
      <w:tr w:rsidR="007161E2" w:rsidRPr="00BB62A8" w14:paraId="45572FC9" w14:textId="77777777" w:rsidTr="0010461F">
        <w:trPr>
          <w:trHeight w:val="2070"/>
        </w:trPr>
        <w:tc>
          <w:tcPr>
            <w:tcW w:w="1843" w:type="dxa"/>
            <w:vMerge/>
            <w:vAlign w:val="center"/>
          </w:tcPr>
          <w:p w14:paraId="710F7B1D" w14:textId="77777777" w:rsidR="007161E2" w:rsidRDefault="007161E2" w:rsidP="001F5B7E">
            <w:pPr>
              <w:spacing w:before="0"/>
              <w:ind w:left="300" w:hanging="300"/>
              <w:jc w:val="left"/>
              <w:rPr>
                <w:rFonts w:cs="Arial"/>
              </w:rPr>
            </w:pPr>
          </w:p>
        </w:tc>
        <w:tc>
          <w:tcPr>
            <w:tcW w:w="4279" w:type="dxa"/>
            <w:vAlign w:val="center"/>
          </w:tcPr>
          <w:p w14:paraId="79F2F740" w14:textId="77777777" w:rsidR="007161E2" w:rsidRDefault="007161E2" w:rsidP="001F5B7E">
            <w:pPr>
              <w:tabs>
                <w:tab w:val="left" w:pos="175"/>
              </w:tabs>
              <w:spacing w:before="0"/>
              <w:ind w:left="175" w:hanging="185"/>
              <w:jc w:val="left"/>
              <w:rPr>
                <w:rFonts w:cs="Arial"/>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Caduta del lavoratore </w:t>
            </w:r>
          </w:p>
        </w:tc>
        <w:tc>
          <w:tcPr>
            <w:tcW w:w="1817" w:type="dxa"/>
            <w:gridSpan w:val="2"/>
            <w:vAlign w:val="center"/>
          </w:tcPr>
          <w:p w14:paraId="79044BDB" w14:textId="77777777" w:rsidR="007161E2" w:rsidRPr="00487C5E" w:rsidRDefault="007161E2" w:rsidP="001F5B7E">
            <w:pPr>
              <w:spacing w:before="0"/>
              <w:rPr>
                <w:sz w:val="24"/>
                <w:szCs w:val="24"/>
              </w:rPr>
            </w:pPr>
          </w:p>
        </w:tc>
        <w:tc>
          <w:tcPr>
            <w:tcW w:w="5103" w:type="dxa"/>
            <w:vMerge/>
            <w:shd w:val="clear" w:color="auto" w:fill="auto"/>
            <w:vAlign w:val="center"/>
          </w:tcPr>
          <w:p w14:paraId="34DF0945" w14:textId="77777777" w:rsidR="007161E2" w:rsidRDefault="007161E2" w:rsidP="001F5B7E">
            <w:pPr>
              <w:spacing w:before="0"/>
              <w:ind w:left="292" w:hanging="292"/>
              <w:rPr>
                <w:rFonts w:cs="Arial"/>
              </w:rPr>
            </w:pPr>
          </w:p>
        </w:tc>
        <w:tc>
          <w:tcPr>
            <w:tcW w:w="1842" w:type="dxa"/>
            <w:vMerge/>
            <w:shd w:val="clear" w:color="auto" w:fill="auto"/>
          </w:tcPr>
          <w:p w14:paraId="6B736784" w14:textId="77777777" w:rsidR="007161E2" w:rsidRDefault="007161E2" w:rsidP="001F5B7E">
            <w:pPr>
              <w:spacing w:before="0"/>
              <w:jc w:val="left"/>
            </w:pPr>
          </w:p>
        </w:tc>
      </w:tr>
    </w:tbl>
    <w:p w14:paraId="3CD0FD2C" w14:textId="07499737" w:rsidR="007161E2" w:rsidRDefault="007161E2" w:rsidP="007161E2"/>
    <w:tbl>
      <w:tblPr>
        <w:tblW w:w="14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0"/>
        <w:gridCol w:w="4298"/>
        <w:gridCol w:w="1779"/>
        <w:gridCol w:w="5021"/>
        <w:gridCol w:w="1842"/>
      </w:tblGrid>
      <w:tr w:rsidR="007161E2" w:rsidRPr="00E37251" w14:paraId="0BBEA587" w14:textId="77777777" w:rsidTr="001F5B7E">
        <w:trPr>
          <w:trHeight w:val="705"/>
        </w:trPr>
        <w:tc>
          <w:tcPr>
            <w:tcW w:w="1810" w:type="dxa"/>
            <w:tcBorders>
              <w:top w:val="single" w:sz="6" w:space="0" w:color="auto"/>
              <w:left w:val="single" w:sz="6" w:space="0" w:color="auto"/>
              <w:bottom w:val="single" w:sz="6" w:space="0" w:color="auto"/>
              <w:right w:val="single" w:sz="6" w:space="0" w:color="auto"/>
            </w:tcBorders>
            <w:shd w:val="clear" w:color="auto" w:fill="CCCCCC"/>
            <w:vAlign w:val="center"/>
          </w:tcPr>
          <w:p w14:paraId="388D61F1" w14:textId="77777777" w:rsidR="007161E2" w:rsidRPr="00684631" w:rsidRDefault="007161E2" w:rsidP="001F5B7E">
            <w:pPr>
              <w:spacing w:before="0"/>
              <w:ind w:left="300" w:hanging="300"/>
              <w:jc w:val="left"/>
            </w:pPr>
            <w:r w:rsidRPr="00684631">
              <w:t>Situazione</w:t>
            </w:r>
          </w:p>
        </w:tc>
        <w:tc>
          <w:tcPr>
            <w:tcW w:w="4298" w:type="dxa"/>
            <w:tcBorders>
              <w:top w:val="single" w:sz="6" w:space="0" w:color="auto"/>
              <w:left w:val="single" w:sz="6" w:space="0" w:color="auto"/>
              <w:bottom w:val="single" w:sz="6" w:space="0" w:color="auto"/>
              <w:right w:val="single" w:sz="6" w:space="0" w:color="auto"/>
            </w:tcBorders>
            <w:shd w:val="clear" w:color="auto" w:fill="CCCCCC"/>
            <w:vAlign w:val="center"/>
          </w:tcPr>
          <w:p w14:paraId="22F3360A" w14:textId="77777777" w:rsidR="007161E2" w:rsidRPr="00E37251" w:rsidRDefault="007161E2" w:rsidP="001F5B7E">
            <w:pPr>
              <w:spacing w:before="0"/>
              <w:ind w:left="300" w:hanging="300"/>
              <w:jc w:val="left"/>
            </w:pPr>
            <w:r w:rsidRPr="00E37251">
              <w:t>Rischio  Presente</w:t>
            </w:r>
          </w:p>
        </w:tc>
        <w:tc>
          <w:tcPr>
            <w:tcW w:w="1779" w:type="dxa"/>
            <w:tcBorders>
              <w:top w:val="single" w:sz="6" w:space="0" w:color="auto"/>
              <w:left w:val="single" w:sz="6" w:space="0" w:color="auto"/>
              <w:bottom w:val="single" w:sz="6" w:space="0" w:color="auto"/>
              <w:right w:val="single" w:sz="6" w:space="0" w:color="auto"/>
            </w:tcBorders>
            <w:shd w:val="clear" w:color="auto" w:fill="CCCCCC"/>
            <w:vAlign w:val="center"/>
          </w:tcPr>
          <w:p w14:paraId="676CEF27" w14:textId="77777777" w:rsidR="007161E2" w:rsidRDefault="007161E2" w:rsidP="001F5B7E">
            <w:pPr>
              <w:spacing w:before="0"/>
              <w:ind w:left="300" w:hanging="300"/>
              <w:jc w:val="center"/>
            </w:pPr>
            <w:r>
              <w:t>Valutazione</w:t>
            </w:r>
          </w:p>
          <w:p w14:paraId="591F9CFC" w14:textId="77777777" w:rsidR="007161E2" w:rsidRPr="00E37251" w:rsidRDefault="007161E2" w:rsidP="001F5B7E">
            <w:pPr>
              <w:spacing w:before="0"/>
              <w:ind w:left="300" w:hanging="300"/>
              <w:jc w:val="center"/>
            </w:pPr>
            <w:r>
              <w:t>PxD=IR</w:t>
            </w:r>
          </w:p>
        </w:tc>
        <w:tc>
          <w:tcPr>
            <w:tcW w:w="5021" w:type="dxa"/>
            <w:tcBorders>
              <w:top w:val="single" w:sz="6" w:space="0" w:color="auto"/>
              <w:left w:val="single" w:sz="6" w:space="0" w:color="auto"/>
              <w:bottom w:val="single" w:sz="6" w:space="0" w:color="auto"/>
              <w:right w:val="single" w:sz="6" w:space="0" w:color="auto"/>
            </w:tcBorders>
            <w:shd w:val="clear" w:color="auto" w:fill="CCCCCC"/>
            <w:vAlign w:val="center"/>
          </w:tcPr>
          <w:p w14:paraId="2CD64604" w14:textId="77777777" w:rsidR="007161E2" w:rsidRPr="00E37251" w:rsidRDefault="007161E2" w:rsidP="001F5B7E">
            <w:pPr>
              <w:spacing w:before="0"/>
              <w:ind w:left="300" w:hanging="300"/>
              <w:jc w:val="left"/>
            </w:pPr>
            <w:r w:rsidRPr="00E37251">
              <w:t xml:space="preserve">Misura di prevenzione e protezione da adottare </w:t>
            </w:r>
          </w:p>
        </w:tc>
        <w:tc>
          <w:tcPr>
            <w:tcW w:w="1842" w:type="dxa"/>
            <w:tcBorders>
              <w:top w:val="single" w:sz="6" w:space="0" w:color="auto"/>
              <w:left w:val="single" w:sz="6" w:space="0" w:color="auto"/>
              <w:bottom w:val="single" w:sz="6" w:space="0" w:color="auto"/>
              <w:right w:val="single" w:sz="6" w:space="0" w:color="auto"/>
            </w:tcBorders>
            <w:shd w:val="clear" w:color="auto" w:fill="CCCCCC"/>
          </w:tcPr>
          <w:p w14:paraId="3348D275" w14:textId="77777777" w:rsidR="007161E2" w:rsidRPr="00E37251" w:rsidRDefault="007161E2" w:rsidP="001F5B7E">
            <w:pPr>
              <w:spacing w:before="0"/>
              <w:jc w:val="left"/>
            </w:pPr>
            <w:r w:rsidRPr="00E37251">
              <w:t>Responsabile dell’attuazione dell</w:t>
            </w:r>
            <w:r>
              <w:t>e</w:t>
            </w:r>
            <w:r w:rsidRPr="00E37251">
              <w:t xml:space="preserve"> misur</w:t>
            </w:r>
            <w:r>
              <w:t xml:space="preserve">e: </w:t>
            </w:r>
            <w:r w:rsidRPr="00E37251">
              <w:t xml:space="preserve">  </w:t>
            </w:r>
            <w:r w:rsidRPr="00AA4396">
              <w:t>C/F</w:t>
            </w:r>
          </w:p>
        </w:tc>
      </w:tr>
      <w:tr w:rsidR="007161E2" w:rsidRPr="00D12959" w14:paraId="03A07AEC" w14:textId="77777777" w:rsidTr="001F5B7E">
        <w:trPr>
          <w:trHeight w:val="3765"/>
        </w:trPr>
        <w:tc>
          <w:tcPr>
            <w:tcW w:w="1810" w:type="dxa"/>
            <w:vAlign w:val="center"/>
          </w:tcPr>
          <w:p w14:paraId="2BE0E969" w14:textId="5DAC3874" w:rsidR="007161E2" w:rsidRPr="00D12959" w:rsidRDefault="007161E2" w:rsidP="001F5B7E">
            <w:pPr>
              <w:spacing w:before="0"/>
              <w:ind w:left="300" w:hanging="300"/>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12959">
              <w:t xml:space="preserve"> Lavorazioni in quota con utilizzo di </w:t>
            </w:r>
            <w:r>
              <w:t xml:space="preserve">P.L.E., </w:t>
            </w:r>
            <w:r w:rsidR="001F5B7E" w:rsidRPr="001F5B7E">
              <w:t>commisionatori.</w:t>
            </w:r>
          </w:p>
          <w:p w14:paraId="2513021C" w14:textId="77777777" w:rsidR="007161E2" w:rsidRDefault="002C2F51" w:rsidP="001F5B7E">
            <w:pPr>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D12959">
              <w:t xml:space="preserve"> Lavorazioni con l’utilizzo di </w:t>
            </w:r>
            <w:r w:rsidR="007161E2">
              <w:t xml:space="preserve">altri </w:t>
            </w:r>
            <w:r w:rsidR="007161E2" w:rsidRPr="00D12959">
              <w:t>mezzi</w:t>
            </w:r>
            <w:r>
              <w:t>:</w:t>
            </w:r>
          </w:p>
          <w:p w14:paraId="6E6731EA" w14:textId="4D9D388C" w:rsidR="002C2F51" w:rsidRPr="00D12959" w:rsidRDefault="002C2F51" w:rsidP="001F5B7E">
            <w:pPr>
              <w:ind w:left="300" w:hanging="300"/>
              <w:jc w:val="left"/>
            </w:pPr>
            <w:r>
              <w:t>Compattatore</w:t>
            </w:r>
          </w:p>
        </w:tc>
        <w:tc>
          <w:tcPr>
            <w:tcW w:w="4298" w:type="dxa"/>
            <w:vAlign w:val="center"/>
          </w:tcPr>
          <w:p w14:paraId="07F2D6DF" w14:textId="3D796163" w:rsidR="007161E2" w:rsidRPr="00D12959" w:rsidRDefault="002C2F51" w:rsidP="001F5B7E">
            <w:pPr>
              <w:tabs>
                <w:tab w:val="left" w:pos="175"/>
              </w:tabs>
              <w:spacing w:before="0"/>
              <w:ind w:left="175" w:hanging="185"/>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D12959">
              <w:t xml:space="preserve">Ribaltamento mezzo di lavoro con conseguente investimento persone sottostanti </w:t>
            </w:r>
          </w:p>
        </w:tc>
        <w:tc>
          <w:tcPr>
            <w:tcW w:w="1779" w:type="dxa"/>
          </w:tcPr>
          <w:p w14:paraId="51F0178E" w14:textId="77777777" w:rsidR="007161E2" w:rsidRDefault="007161E2" w:rsidP="002C2F51">
            <w:pPr>
              <w:spacing w:before="0"/>
              <w:ind w:left="-10"/>
              <w:jc w:val="center"/>
            </w:pPr>
          </w:p>
          <w:p w14:paraId="4A448C79" w14:textId="77777777" w:rsidR="002C2F51" w:rsidRDefault="002C2F51" w:rsidP="002C2F51">
            <w:pPr>
              <w:spacing w:before="0"/>
              <w:ind w:left="-10"/>
              <w:jc w:val="center"/>
            </w:pPr>
          </w:p>
          <w:p w14:paraId="6C7DE58F" w14:textId="77777777" w:rsidR="002C2F51" w:rsidRDefault="002C2F51" w:rsidP="002C2F51">
            <w:pPr>
              <w:spacing w:before="0"/>
              <w:ind w:left="-10"/>
              <w:jc w:val="center"/>
            </w:pPr>
          </w:p>
          <w:p w14:paraId="0E00966F" w14:textId="77777777" w:rsidR="002C2F51" w:rsidRDefault="002C2F51" w:rsidP="002C2F51">
            <w:pPr>
              <w:spacing w:before="0"/>
              <w:ind w:left="-10"/>
              <w:jc w:val="center"/>
            </w:pPr>
          </w:p>
          <w:p w14:paraId="27C1C458" w14:textId="77777777" w:rsidR="002C2F51" w:rsidRDefault="002C2F51" w:rsidP="002C2F51">
            <w:pPr>
              <w:spacing w:before="0"/>
              <w:ind w:left="-10"/>
              <w:jc w:val="center"/>
            </w:pPr>
          </w:p>
          <w:p w14:paraId="4E168AAD" w14:textId="77777777" w:rsidR="002C2F51" w:rsidRDefault="002C2F51" w:rsidP="002C2F51">
            <w:pPr>
              <w:spacing w:before="0"/>
              <w:ind w:left="-10"/>
              <w:jc w:val="center"/>
            </w:pPr>
          </w:p>
          <w:p w14:paraId="0A29DC0B" w14:textId="27AA9B88" w:rsidR="002C2F51" w:rsidRPr="00494C1F" w:rsidRDefault="002C2F51" w:rsidP="002C2F51">
            <w:pPr>
              <w:spacing w:before="0"/>
              <w:ind w:left="-10"/>
              <w:jc w:val="center"/>
            </w:pPr>
            <w:r>
              <w:t>3 x 4 = 12</w:t>
            </w:r>
          </w:p>
        </w:tc>
        <w:tc>
          <w:tcPr>
            <w:tcW w:w="5021" w:type="dxa"/>
            <w:shd w:val="clear" w:color="auto" w:fill="auto"/>
            <w:vAlign w:val="center"/>
          </w:tcPr>
          <w:p w14:paraId="02EB39DD" w14:textId="77777777" w:rsidR="007161E2" w:rsidRPr="00D12959" w:rsidRDefault="007161E2" w:rsidP="001F5B7E">
            <w:pPr>
              <w:spacing w:before="0"/>
              <w:ind w:left="193" w:hanging="283"/>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494C1F">
              <w:t>Segregare le aree di intervento. Vietare l'accesso alle persone non addette ai lavori applicando la segnaletica di divieto e avvertimento necessaria. Se interessa o è nell'immediata vicinanza della sede stradale, predisporre la necessaria segnaletica stradale, attenendosi alle norme del codice della strada e al regolamento d'attuazione</w:t>
            </w:r>
          </w:p>
          <w:p w14:paraId="151778AD" w14:textId="3C4DDB68" w:rsidR="007161E2" w:rsidRDefault="002C2F51" w:rsidP="001F5B7E">
            <w:pPr>
              <w:spacing w:before="0"/>
              <w:ind w:left="193" w:hanging="283"/>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D12959">
              <w:rPr>
                <w:sz w:val="24"/>
                <w:szCs w:val="24"/>
              </w:rPr>
              <w:t xml:space="preserve"> </w:t>
            </w:r>
            <w:r w:rsidR="007161E2" w:rsidRPr="00D12959">
              <w:t xml:space="preserve">Utilizzare solo </w:t>
            </w:r>
            <w:r w:rsidR="007161E2" w:rsidRPr="001F5B7E">
              <w:t>mezzi/attrezzature</w:t>
            </w:r>
            <w:r w:rsidR="007161E2" w:rsidRPr="00D12959">
              <w:t xml:space="preserve"> conformi alla normativa vigente, ben mantenuti, e nel pieno rispetto delle specifiche norme di sicurezza</w:t>
            </w:r>
          </w:p>
          <w:p w14:paraId="407D50D4" w14:textId="77777777" w:rsidR="007161E2" w:rsidRDefault="007161E2" w:rsidP="001F5B7E">
            <w:pPr>
              <w:widowControl/>
              <w:spacing w:before="0"/>
              <w:ind w:left="193" w:hanging="283"/>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1F5B7E">
              <w:rPr>
                <w:rFonts w:cs="Arial"/>
              </w:rPr>
              <w:t>Consentire l</w:t>
            </w:r>
            <w:r w:rsidRPr="001F5B7E">
              <w:t>’utilizzo di mezzi/attrezzature</w:t>
            </w:r>
            <w:r w:rsidRPr="00D12959">
              <w:t xml:space="preserve"> </w:t>
            </w:r>
            <w:r>
              <w:t xml:space="preserve">solamente a personale con </w:t>
            </w:r>
            <w:r w:rsidRPr="00BE091D">
              <w:t xml:space="preserve">specifica abilitazione </w:t>
            </w:r>
            <w:r>
              <w:t>secondo quanto previsto da Accordi Stato Regioni</w:t>
            </w:r>
          </w:p>
          <w:p w14:paraId="2292A68A" w14:textId="419EBE96" w:rsidR="007161E2" w:rsidRPr="00D12959" w:rsidRDefault="002C2F51" w:rsidP="001F5B7E">
            <w:pPr>
              <w:spacing w:before="0"/>
              <w:ind w:left="193" w:hanging="283"/>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Pr>
                <w:rFonts w:cs="Arial"/>
              </w:rPr>
              <w:t xml:space="preserve"> </w:t>
            </w:r>
            <w:r w:rsidR="007161E2">
              <w:t>Non utilizzare apprestamenti di fortuna per lavorazioni lontane dal suolo</w:t>
            </w:r>
          </w:p>
          <w:p w14:paraId="6F0BC795" w14:textId="02026A38" w:rsidR="007161E2" w:rsidRDefault="007161E2" w:rsidP="001F5B7E">
            <w:pPr>
              <w:widowControl/>
              <w:spacing w:before="0"/>
              <w:ind w:left="193" w:hanging="283"/>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D12959">
              <w:t xml:space="preserve"> Ulteriori MPP (indicare quali</w:t>
            </w:r>
            <w:r>
              <w:t>)</w:t>
            </w:r>
            <w:r w:rsidR="002C2F51">
              <w:t>:</w:t>
            </w:r>
          </w:p>
          <w:p w14:paraId="31F49BF6" w14:textId="77777777" w:rsidR="007161E2" w:rsidRDefault="007161E2" w:rsidP="001F5B7E">
            <w:pPr>
              <w:widowControl/>
              <w:spacing w:before="0"/>
              <w:rPr>
                <w:sz w:val="24"/>
                <w:szCs w:val="24"/>
              </w:rPr>
            </w:pPr>
          </w:p>
          <w:p w14:paraId="100FF786" w14:textId="77777777" w:rsidR="007161E2" w:rsidRPr="00D12959" w:rsidRDefault="007161E2" w:rsidP="001F5B7E"/>
        </w:tc>
        <w:tc>
          <w:tcPr>
            <w:tcW w:w="1842" w:type="dxa"/>
            <w:shd w:val="clear" w:color="auto" w:fill="auto"/>
          </w:tcPr>
          <w:p w14:paraId="0718EB70" w14:textId="77777777" w:rsidR="007161E2" w:rsidRDefault="007161E2" w:rsidP="002C2F51">
            <w:pPr>
              <w:spacing w:before="0"/>
              <w:jc w:val="center"/>
            </w:pPr>
          </w:p>
          <w:p w14:paraId="245D139E" w14:textId="77777777" w:rsidR="002C2F51" w:rsidRDefault="002C2F51" w:rsidP="002C2F51">
            <w:pPr>
              <w:spacing w:before="0"/>
              <w:jc w:val="center"/>
            </w:pPr>
          </w:p>
          <w:p w14:paraId="534F398A" w14:textId="77777777" w:rsidR="002C2F51" w:rsidRDefault="002C2F51" w:rsidP="002C2F51">
            <w:pPr>
              <w:spacing w:before="0"/>
              <w:jc w:val="center"/>
            </w:pPr>
          </w:p>
          <w:p w14:paraId="5FDAD54C" w14:textId="77777777" w:rsidR="002C2F51" w:rsidRDefault="002C2F51" w:rsidP="002C2F51">
            <w:pPr>
              <w:spacing w:before="0"/>
              <w:jc w:val="center"/>
            </w:pPr>
          </w:p>
          <w:p w14:paraId="4B231B65" w14:textId="77777777" w:rsidR="002C2F51" w:rsidRDefault="002C2F51" w:rsidP="002C2F51">
            <w:pPr>
              <w:spacing w:before="0"/>
              <w:jc w:val="center"/>
            </w:pPr>
          </w:p>
          <w:p w14:paraId="2A3E7190" w14:textId="77777777" w:rsidR="002C2F51" w:rsidRDefault="002C2F51" w:rsidP="002C2F51">
            <w:pPr>
              <w:spacing w:before="0"/>
              <w:jc w:val="center"/>
            </w:pPr>
          </w:p>
          <w:p w14:paraId="23D2B612" w14:textId="77777777" w:rsidR="002C2F51" w:rsidRDefault="002C2F51" w:rsidP="002C2F51">
            <w:pPr>
              <w:spacing w:before="0"/>
              <w:jc w:val="center"/>
            </w:pPr>
          </w:p>
          <w:p w14:paraId="0CEE6926" w14:textId="77777777" w:rsidR="002C2F51" w:rsidRDefault="002C2F51" w:rsidP="002C2F51">
            <w:pPr>
              <w:spacing w:before="0"/>
              <w:jc w:val="center"/>
            </w:pPr>
            <w:r>
              <w:t>F</w:t>
            </w:r>
          </w:p>
          <w:p w14:paraId="2D9F1C26" w14:textId="77777777" w:rsidR="002C2F51" w:rsidRDefault="002C2F51" w:rsidP="002C2F51">
            <w:pPr>
              <w:spacing w:before="0"/>
              <w:jc w:val="center"/>
            </w:pPr>
          </w:p>
          <w:p w14:paraId="5CC441A4" w14:textId="77777777" w:rsidR="002C2F51" w:rsidRDefault="002C2F51" w:rsidP="002C2F51">
            <w:pPr>
              <w:spacing w:before="0"/>
              <w:jc w:val="center"/>
            </w:pPr>
          </w:p>
          <w:p w14:paraId="417E3F72" w14:textId="77777777" w:rsidR="002C2F51" w:rsidRDefault="002C2F51" w:rsidP="002C2F51">
            <w:pPr>
              <w:spacing w:before="0"/>
              <w:jc w:val="center"/>
            </w:pPr>
          </w:p>
          <w:p w14:paraId="070A6530" w14:textId="77777777" w:rsidR="002C2F51" w:rsidRDefault="002C2F51" w:rsidP="002C2F51">
            <w:pPr>
              <w:spacing w:before="0"/>
              <w:jc w:val="center"/>
            </w:pPr>
          </w:p>
          <w:p w14:paraId="733E4C36" w14:textId="77777777" w:rsidR="002C2F51" w:rsidRDefault="002C2F51" w:rsidP="002C2F51">
            <w:pPr>
              <w:spacing w:before="0"/>
              <w:jc w:val="center"/>
            </w:pPr>
          </w:p>
          <w:p w14:paraId="4F978A46" w14:textId="37FEB6D1" w:rsidR="002C2F51" w:rsidRPr="00D12959" w:rsidRDefault="002C2F51" w:rsidP="002C2F51">
            <w:pPr>
              <w:spacing w:before="0"/>
              <w:jc w:val="center"/>
            </w:pPr>
            <w:r>
              <w:t>F</w:t>
            </w:r>
          </w:p>
        </w:tc>
      </w:tr>
      <w:tr w:rsidR="007161E2" w:rsidRPr="00BB62A8" w14:paraId="370AF5B7" w14:textId="77777777" w:rsidTr="001F5B7E">
        <w:trPr>
          <w:trHeight w:val="1410"/>
        </w:trPr>
        <w:tc>
          <w:tcPr>
            <w:tcW w:w="1810" w:type="dxa"/>
            <w:vAlign w:val="center"/>
          </w:tcPr>
          <w:p w14:paraId="3E985AE5" w14:textId="77777777" w:rsidR="007161E2" w:rsidRPr="005536A3" w:rsidRDefault="007161E2" w:rsidP="001F5B7E">
            <w:pPr>
              <w:spacing w:before="0"/>
              <w:ind w:left="300" w:hanging="300"/>
              <w:jc w:val="left"/>
            </w:pPr>
            <w:r w:rsidRPr="00494C1F">
              <w:rPr>
                <w:sz w:val="24"/>
                <w:szCs w:val="24"/>
              </w:rPr>
              <w:sym w:font="Wingdings" w:char="F071"/>
            </w:r>
            <w:r w:rsidRPr="00971DAD">
              <w:t xml:space="preserve"> </w:t>
            </w:r>
            <w:r>
              <w:t>lavorazioni in prossimità di vasche, pozzetti, scavi_____________________________</w:t>
            </w:r>
          </w:p>
        </w:tc>
        <w:tc>
          <w:tcPr>
            <w:tcW w:w="4298" w:type="dxa"/>
            <w:vAlign w:val="center"/>
          </w:tcPr>
          <w:p w14:paraId="75E3CEA4" w14:textId="77777777" w:rsidR="007161E2" w:rsidRDefault="007161E2" w:rsidP="001F5B7E">
            <w:pPr>
              <w:numPr>
                <w:ilvl w:val="0"/>
                <w:numId w:val="8"/>
              </w:numPr>
              <w:tabs>
                <w:tab w:val="clear" w:pos="536"/>
                <w:tab w:val="left" w:pos="290"/>
                <w:tab w:val="num" w:pos="350"/>
              </w:tabs>
              <w:spacing w:before="0"/>
              <w:ind w:left="350"/>
              <w:jc w:val="left"/>
            </w:pPr>
            <w:r>
              <w:t>Caduta un buca/vasca</w:t>
            </w:r>
          </w:p>
          <w:p w14:paraId="3F7B6669" w14:textId="77777777" w:rsidR="007161E2" w:rsidRDefault="007161E2" w:rsidP="001F5B7E">
            <w:pPr>
              <w:tabs>
                <w:tab w:val="left" w:pos="290"/>
              </w:tabs>
              <w:spacing w:before="0"/>
              <w:jc w:val="left"/>
            </w:pPr>
          </w:p>
          <w:p w14:paraId="7C14954B" w14:textId="77777777" w:rsidR="007161E2" w:rsidRPr="005536A3" w:rsidRDefault="007161E2" w:rsidP="001F5B7E">
            <w:pPr>
              <w:numPr>
                <w:ilvl w:val="0"/>
                <w:numId w:val="8"/>
              </w:numPr>
              <w:tabs>
                <w:tab w:val="clear" w:pos="536"/>
                <w:tab w:val="left" w:pos="290"/>
                <w:tab w:val="num" w:pos="350"/>
              </w:tabs>
              <w:spacing w:before="0"/>
              <w:ind w:left="350"/>
              <w:jc w:val="left"/>
            </w:pPr>
            <w:r>
              <w:t>Rischio Asfissia e intrappolamento</w:t>
            </w:r>
          </w:p>
        </w:tc>
        <w:tc>
          <w:tcPr>
            <w:tcW w:w="1779" w:type="dxa"/>
          </w:tcPr>
          <w:p w14:paraId="3CB06591" w14:textId="77777777" w:rsidR="007161E2" w:rsidRPr="000963DF" w:rsidRDefault="007161E2" w:rsidP="001F5B7E">
            <w:pPr>
              <w:spacing w:before="0"/>
              <w:ind w:left="292" w:hanging="292"/>
            </w:pPr>
          </w:p>
        </w:tc>
        <w:tc>
          <w:tcPr>
            <w:tcW w:w="5021" w:type="dxa"/>
            <w:shd w:val="clear" w:color="auto" w:fill="auto"/>
            <w:vAlign w:val="center"/>
          </w:tcPr>
          <w:p w14:paraId="56354750" w14:textId="77777777" w:rsidR="007161E2" w:rsidRPr="000963DF" w:rsidRDefault="007161E2" w:rsidP="001F5B7E">
            <w:pPr>
              <w:spacing w:before="0"/>
              <w:ind w:left="292" w:hanging="292"/>
            </w:pPr>
            <w:r w:rsidRPr="00494C1F">
              <w:rPr>
                <w:sz w:val="24"/>
                <w:szCs w:val="24"/>
              </w:rPr>
              <w:sym w:font="Wingdings" w:char="F071"/>
            </w:r>
            <w:r>
              <w:t xml:space="preserve"> Predisporre parapetti di protezione</w:t>
            </w:r>
          </w:p>
          <w:p w14:paraId="54FDA785" w14:textId="77777777" w:rsidR="007161E2" w:rsidRDefault="007161E2" w:rsidP="001F5B7E">
            <w:pPr>
              <w:widowControl/>
              <w:spacing w:before="0"/>
            </w:pPr>
            <w:r w:rsidRPr="00494C1F">
              <w:rPr>
                <w:sz w:val="24"/>
                <w:szCs w:val="24"/>
              </w:rPr>
              <w:sym w:font="Wingdings" w:char="F071"/>
            </w:r>
            <w:r>
              <w:t xml:space="preserve"> </w:t>
            </w:r>
            <w:r w:rsidRPr="00494C1F">
              <w:t>Segregare le aree di intervento</w:t>
            </w:r>
          </w:p>
          <w:p w14:paraId="221082E4" w14:textId="77777777" w:rsidR="007161E2" w:rsidRDefault="007161E2" w:rsidP="001F5B7E">
            <w:pPr>
              <w:widowControl/>
              <w:spacing w:before="0"/>
              <w:ind w:left="335" w:hanging="335"/>
            </w:pPr>
            <w:r w:rsidRPr="00494C1F">
              <w:rPr>
                <w:sz w:val="24"/>
                <w:szCs w:val="24"/>
              </w:rPr>
              <w:sym w:font="Wingdings" w:char="F071"/>
            </w:r>
            <w:r>
              <w:rPr>
                <w:sz w:val="24"/>
                <w:szCs w:val="24"/>
              </w:rPr>
              <w:t xml:space="preserve"> </w:t>
            </w:r>
            <w:r>
              <w:t>Prevedere la presenza di personale che vigila sulle lavorazioni</w:t>
            </w:r>
          </w:p>
          <w:p w14:paraId="6E7A3C0B" w14:textId="77777777" w:rsidR="007161E2" w:rsidRDefault="007161E2" w:rsidP="001F5B7E">
            <w:pPr>
              <w:widowControl/>
              <w:spacing w:before="0"/>
            </w:pPr>
            <w:r w:rsidRPr="00494C1F">
              <w:rPr>
                <w:sz w:val="24"/>
                <w:szCs w:val="24"/>
              </w:rPr>
              <w:sym w:font="Wingdings" w:char="F071"/>
            </w:r>
            <w:r w:rsidRPr="00494C1F">
              <w:t xml:space="preserve"> Ulteriori MPP (indicare quali)</w:t>
            </w:r>
          </w:p>
          <w:p w14:paraId="625E5C51" w14:textId="77777777" w:rsidR="007161E2" w:rsidRPr="000963DF" w:rsidRDefault="007161E2" w:rsidP="001F5B7E">
            <w:pPr>
              <w:ind w:left="292" w:hanging="292"/>
            </w:pPr>
          </w:p>
        </w:tc>
        <w:tc>
          <w:tcPr>
            <w:tcW w:w="1842" w:type="dxa"/>
            <w:shd w:val="clear" w:color="auto" w:fill="auto"/>
          </w:tcPr>
          <w:p w14:paraId="59088609" w14:textId="77777777" w:rsidR="007161E2" w:rsidRPr="0050325E" w:rsidRDefault="007161E2" w:rsidP="001F5B7E">
            <w:pPr>
              <w:spacing w:before="0"/>
              <w:jc w:val="left"/>
            </w:pPr>
          </w:p>
        </w:tc>
      </w:tr>
      <w:tr w:rsidR="007161E2" w:rsidRPr="00BB62A8" w14:paraId="46678616" w14:textId="77777777" w:rsidTr="001F5B7E">
        <w:trPr>
          <w:trHeight w:val="1410"/>
        </w:trPr>
        <w:tc>
          <w:tcPr>
            <w:tcW w:w="1810" w:type="dxa"/>
            <w:vAlign w:val="center"/>
          </w:tcPr>
          <w:p w14:paraId="3A813D48" w14:textId="39A2974E" w:rsidR="007161E2" w:rsidRPr="005536A3" w:rsidRDefault="004B218D" w:rsidP="001F5B7E">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971DAD">
              <w:t xml:space="preserve"> Lavorazioni in </w:t>
            </w:r>
            <w:r w:rsidR="007161E2">
              <w:t xml:space="preserve">presenza di materiali, </w:t>
            </w:r>
            <w:r w:rsidR="007161E2" w:rsidRPr="00114A10">
              <w:t xml:space="preserve">scarti </w:t>
            </w:r>
            <w:r w:rsidR="007161E2">
              <w:t xml:space="preserve">e rifiuti </w:t>
            </w:r>
            <w:r w:rsidR="007161E2" w:rsidRPr="00114A10">
              <w:t>a terra (chiodi, vetri, ecc).</w:t>
            </w:r>
          </w:p>
        </w:tc>
        <w:tc>
          <w:tcPr>
            <w:tcW w:w="4298" w:type="dxa"/>
            <w:vAlign w:val="center"/>
          </w:tcPr>
          <w:p w14:paraId="0B18B7CB" w14:textId="3C3D7700" w:rsidR="007161E2" w:rsidRPr="005536A3" w:rsidRDefault="004B218D" w:rsidP="001F5B7E">
            <w:pPr>
              <w:tabs>
                <w:tab w:val="left" w:pos="290"/>
              </w:tabs>
              <w:spacing w:before="0"/>
              <w:ind w:left="176"/>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114A10">
              <w:t xml:space="preserve">Tagli </w:t>
            </w:r>
          </w:p>
        </w:tc>
        <w:tc>
          <w:tcPr>
            <w:tcW w:w="1779" w:type="dxa"/>
          </w:tcPr>
          <w:p w14:paraId="4BBB5E55" w14:textId="77777777" w:rsidR="007161E2" w:rsidRDefault="007161E2" w:rsidP="004B218D">
            <w:pPr>
              <w:spacing w:before="0"/>
              <w:ind w:left="292" w:hanging="292"/>
              <w:jc w:val="center"/>
            </w:pPr>
          </w:p>
          <w:p w14:paraId="2AB981D9" w14:textId="77777777" w:rsidR="004B218D" w:rsidRDefault="004B218D" w:rsidP="004B218D">
            <w:pPr>
              <w:spacing w:before="0"/>
              <w:ind w:left="292" w:hanging="292"/>
              <w:jc w:val="center"/>
            </w:pPr>
          </w:p>
          <w:p w14:paraId="4E4FA8E8" w14:textId="0D270664" w:rsidR="004B218D" w:rsidRPr="000963DF" w:rsidRDefault="004B218D" w:rsidP="004B218D">
            <w:pPr>
              <w:spacing w:before="0"/>
              <w:ind w:left="292" w:hanging="292"/>
              <w:jc w:val="center"/>
            </w:pPr>
            <w:r>
              <w:t>2 x 2 = 4</w:t>
            </w:r>
          </w:p>
        </w:tc>
        <w:tc>
          <w:tcPr>
            <w:tcW w:w="5021" w:type="dxa"/>
            <w:shd w:val="clear" w:color="auto" w:fill="auto"/>
            <w:vAlign w:val="center"/>
          </w:tcPr>
          <w:p w14:paraId="610FB508" w14:textId="5C419404" w:rsidR="007161E2" w:rsidRPr="000963DF" w:rsidRDefault="004B218D" w:rsidP="001F5B7E">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t xml:space="preserve"> </w:t>
            </w:r>
            <w:r w:rsidR="007161E2" w:rsidRPr="000963DF">
              <w:t xml:space="preserve">Utilizzo adeguati DPI </w:t>
            </w:r>
          </w:p>
          <w:p w14:paraId="32A0CB33" w14:textId="77777777" w:rsidR="007161E2" w:rsidRPr="000963DF" w:rsidRDefault="007161E2" w:rsidP="001F5B7E">
            <w:pPr>
              <w:widowControl/>
              <w:spacing w:before="0"/>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w:t>
            </w:r>
            <w:r w:rsidRPr="000963DF">
              <w:t>Smaltimento dei rifiuti prodotti</w:t>
            </w:r>
          </w:p>
          <w:p w14:paraId="5DA02E74" w14:textId="77777777" w:rsidR="007161E2" w:rsidRDefault="007161E2" w:rsidP="001F5B7E">
            <w:pPr>
              <w:widowControl/>
              <w:spacing w:before="0"/>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94C1F">
              <w:t xml:space="preserve"> Ulteriori MPP (indicare quali)</w:t>
            </w:r>
          </w:p>
          <w:p w14:paraId="65230A8E" w14:textId="77777777" w:rsidR="007161E2" w:rsidRPr="000963DF" w:rsidRDefault="007161E2" w:rsidP="001F5B7E">
            <w:pPr>
              <w:ind w:left="292" w:hanging="292"/>
            </w:pPr>
          </w:p>
        </w:tc>
        <w:tc>
          <w:tcPr>
            <w:tcW w:w="1842" w:type="dxa"/>
            <w:shd w:val="clear" w:color="auto" w:fill="auto"/>
          </w:tcPr>
          <w:p w14:paraId="343B4501" w14:textId="77777777" w:rsidR="007161E2" w:rsidRDefault="007161E2" w:rsidP="004B218D">
            <w:pPr>
              <w:spacing w:before="0"/>
              <w:jc w:val="center"/>
            </w:pPr>
          </w:p>
          <w:p w14:paraId="0C58D171" w14:textId="60D30D9B" w:rsidR="004B218D" w:rsidRPr="0050325E" w:rsidRDefault="004B218D" w:rsidP="004B218D">
            <w:pPr>
              <w:spacing w:before="0"/>
              <w:jc w:val="center"/>
            </w:pPr>
            <w:r>
              <w:t>F</w:t>
            </w:r>
          </w:p>
        </w:tc>
      </w:tr>
    </w:tbl>
    <w:p w14:paraId="0C8FD003" w14:textId="77777777" w:rsidR="007161E2" w:rsidRDefault="007161E2" w:rsidP="007161E2">
      <w:r>
        <w:br w:type="page"/>
      </w:r>
    </w:p>
    <w:tbl>
      <w:tblPr>
        <w:tblW w:w="14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0"/>
        <w:gridCol w:w="4298"/>
        <w:gridCol w:w="1779"/>
        <w:gridCol w:w="5021"/>
        <w:gridCol w:w="1842"/>
      </w:tblGrid>
      <w:tr w:rsidR="007161E2" w:rsidRPr="00684631" w14:paraId="577BD5CD" w14:textId="77777777" w:rsidTr="001F5B7E">
        <w:trPr>
          <w:cantSplit/>
          <w:trHeight w:val="704"/>
          <w:tblHeader/>
        </w:trPr>
        <w:tc>
          <w:tcPr>
            <w:tcW w:w="1810" w:type="dxa"/>
            <w:tcBorders>
              <w:top w:val="single" w:sz="6" w:space="0" w:color="auto"/>
              <w:left w:val="single" w:sz="6" w:space="0" w:color="auto"/>
              <w:bottom w:val="single" w:sz="6" w:space="0" w:color="auto"/>
              <w:right w:val="single" w:sz="6" w:space="0" w:color="auto"/>
            </w:tcBorders>
            <w:shd w:val="clear" w:color="auto" w:fill="D9D9D9"/>
            <w:vAlign w:val="center"/>
          </w:tcPr>
          <w:p w14:paraId="042BCAA6" w14:textId="77777777" w:rsidR="007161E2" w:rsidRPr="00684631" w:rsidRDefault="007161E2" w:rsidP="001F5B7E">
            <w:pPr>
              <w:spacing w:before="0"/>
              <w:ind w:left="300" w:hanging="300"/>
              <w:jc w:val="left"/>
            </w:pPr>
            <w:r w:rsidRPr="00684631">
              <w:lastRenderedPageBreak/>
              <w:t>Situazione</w:t>
            </w:r>
          </w:p>
        </w:tc>
        <w:tc>
          <w:tcPr>
            <w:tcW w:w="4298" w:type="dxa"/>
            <w:tcBorders>
              <w:top w:val="single" w:sz="6" w:space="0" w:color="auto"/>
              <w:left w:val="single" w:sz="6" w:space="0" w:color="auto"/>
              <w:bottom w:val="single" w:sz="6" w:space="0" w:color="auto"/>
              <w:right w:val="single" w:sz="6" w:space="0" w:color="auto"/>
            </w:tcBorders>
            <w:shd w:val="clear" w:color="auto" w:fill="D9D9D9"/>
            <w:vAlign w:val="center"/>
          </w:tcPr>
          <w:p w14:paraId="1F0A07B1" w14:textId="77777777" w:rsidR="007161E2" w:rsidRPr="00684631" w:rsidRDefault="007161E2" w:rsidP="001F5B7E">
            <w:pPr>
              <w:tabs>
                <w:tab w:val="left" w:pos="290"/>
                <w:tab w:val="num" w:pos="350"/>
              </w:tabs>
              <w:spacing w:before="0"/>
              <w:ind w:left="350" w:hanging="360"/>
              <w:jc w:val="left"/>
            </w:pPr>
            <w:r w:rsidRPr="00684631">
              <w:t>Rischio  Presente</w:t>
            </w:r>
          </w:p>
        </w:tc>
        <w:tc>
          <w:tcPr>
            <w:tcW w:w="1779" w:type="dxa"/>
            <w:tcBorders>
              <w:top w:val="single" w:sz="6" w:space="0" w:color="auto"/>
              <w:left w:val="single" w:sz="6" w:space="0" w:color="auto"/>
              <w:bottom w:val="single" w:sz="6" w:space="0" w:color="auto"/>
              <w:right w:val="single" w:sz="6" w:space="0" w:color="auto"/>
            </w:tcBorders>
            <w:shd w:val="clear" w:color="auto" w:fill="D9D9D9"/>
          </w:tcPr>
          <w:p w14:paraId="5ED5CC6B" w14:textId="77777777" w:rsidR="007161E2" w:rsidRPr="00684631" w:rsidRDefault="007161E2" w:rsidP="001F5B7E">
            <w:pPr>
              <w:ind w:left="292" w:hanging="292"/>
            </w:pPr>
            <w:r w:rsidRPr="00684631">
              <w:t>Valutazione</w:t>
            </w:r>
          </w:p>
          <w:p w14:paraId="4B100AC6" w14:textId="77777777" w:rsidR="007161E2" w:rsidRPr="00684631" w:rsidRDefault="007161E2" w:rsidP="001F5B7E">
            <w:pPr>
              <w:ind w:left="292" w:hanging="292"/>
            </w:pPr>
            <w:r w:rsidRPr="00684631">
              <w:t>PxD=IR</w:t>
            </w:r>
          </w:p>
        </w:tc>
        <w:tc>
          <w:tcPr>
            <w:tcW w:w="5021" w:type="dxa"/>
            <w:tcBorders>
              <w:top w:val="single" w:sz="6" w:space="0" w:color="auto"/>
              <w:left w:val="single" w:sz="6" w:space="0" w:color="auto"/>
              <w:bottom w:val="single" w:sz="6" w:space="0" w:color="auto"/>
              <w:right w:val="single" w:sz="6" w:space="0" w:color="auto"/>
            </w:tcBorders>
            <w:shd w:val="clear" w:color="auto" w:fill="D9D9D9"/>
            <w:vAlign w:val="center"/>
          </w:tcPr>
          <w:p w14:paraId="417A28F8" w14:textId="77777777" w:rsidR="007161E2" w:rsidRPr="00684631" w:rsidRDefault="007161E2" w:rsidP="001F5B7E">
            <w:pPr>
              <w:ind w:left="292" w:hanging="292"/>
            </w:pPr>
            <w:r w:rsidRPr="00684631">
              <w:t xml:space="preserve">Misura di prevenzione e protezione da adottare </w:t>
            </w:r>
          </w:p>
        </w:tc>
        <w:tc>
          <w:tcPr>
            <w:tcW w:w="1842" w:type="dxa"/>
            <w:tcBorders>
              <w:top w:val="single" w:sz="6" w:space="0" w:color="auto"/>
              <w:left w:val="single" w:sz="6" w:space="0" w:color="auto"/>
              <w:bottom w:val="single" w:sz="6" w:space="0" w:color="auto"/>
              <w:right w:val="single" w:sz="6" w:space="0" w:color="auto"/>
            </w:tcBorders>
            <w:shd w:val="clear" w:color="auto" w:fill="D9D9D9"/>
          </w:tcPr>
          <w:p w14:paraId="0682802C" w14:textId="77777777" w:rsidR="007161E2" w:rsidRPr="00684631" w:rsidRDefault="007161E2" w:rsidP="001F5B7E">
            <w:pPr>
              <w:spacing w:before="0"/>
              <w:jc w:val="left"/>
            </w:pPr>
            <w:r w:rsidRPr="00684631">
              <w:t>Responsabile dell’attuazione delle misure:   C/F</w:t>
            </w:r>
          </w:p>
        </w:tc>
      </w:tr>
      <w:tr w:rsidR="007161E2" w:rsidRPr="00BB62A8" w14:paraId="00723B65" w14:textId="77777777" w:rsidTr="001F5B7E">
        <w:trPr>
          <w:trHeight w:val="1890"/>
        </w:trPr>
        <w:tc>
          <w:tcPr>
            <w:tcW w:w="1810" w:type="dxa"/>
            <w:vAlign w:val="center"/>
          </w:tcPr>
          <w:p w14:paraId="44C5EDB1" w14:textId="4C993273" w:rsidR="007161E2" w:rsidRPr="00971DAD" w:rsidRDefault="00E7538F" w:rsidP="001F5B7E">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t xml:space="preserve"> Lavori che comportano l’utilizzo di </w:t>
            </w:r>
            <w:r w:rsidR="007161E2" w:rsidRPr="005536A3">
              <w:t xml:space="preserve"> attrezzature o materiali in zone di transito</w:t>
            </w:r>
          </w:p>
        </w:tc>
        <w:tc>
          <w:tcPr>
            <w:tcW w:w="4298" w:type="dxa"/>
            <w:vAlign w:val="center"/>
          </w:tcPr>
          <w:p w14:paraId="783C7F6E" w14:textId="31B6B493" w:rsidR="007161E2" w:rsidRPr="002C38E6" w:rsidDel="003D4BF0" w:rsidRDefault="00E7538F" w:rsidP="001F5B7E">
            <w:pPr>
              <w:tabs>
                <w:tab w:val="left" w:pos="290"/>
              </w:tabs>
              <w:spacing w:before="0"/>
              <w:ind w:left="29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5536A3">
              <w:t xml:space="preserve"> Rischio di contatto – urti – inciampo per presenza di </w:t>
            </w:r>
            <w:r w:rsidRPr="005536A3">
              <w:t>cavi</w:t>
            </w:r>
            <w:r>
              <w:t>, materiali</w:t>
            </w:r>
            <w:r w:rsidR="007161E2" w:rsidRPr="005536A3">
              <w:t xml:space="preserve"> o attrezzature in zone di transito</w:t>
            </w:r>
          </w:p>
        </w:tc>
        <w:tc>
          <w:tcPr>
            <w:tcW w:w="1779" w:type="dxa"/>
          </w:tcPr>
          <w:p w14:paraId="5C6802B8" w14:textId="77777777" w:rsidR="007161E2" w:rsidRDefault="007161E2" w:rsidP="00E7538F">
            <w:pPr>
              <w:spacing w:before="0"/>
              <w:ind w:left="292" w:hanging="292"/>
              <w:jc w:val="center"/>
            </w:pPr>
          </w:p>
          <w:p w14:paraId="4FA8663C" w14:textId="77777777" w:rsidR="00E7538F" w:rsidRDefault="00E7538F" w:rsidP="00E7538F">
            <w:pPr>
              <w:spacing w:before="0"/>
              <w:ind w:left="292" w:hanging="292"/>
              <w:jc w:val="center"/>
            </w:pPr>
          </w:p>
          <w:p w14:paraId="29A6C2D4" w14:textId="77777777" w:rsidR="00E7538F" w:rsidRDefault="00E7538F" w:rsidP="00E7538F">
            <w:pPr>
              <w:spacing w:before="0"/>
              <w:ind w:left="292" w:hanging="292"/>
              <w:jc w:val="center"/>
            </w:pPr>
          </w:p>
          <w:p w14:paraId="43F1A0E3" w14:textId="05D84F7D" w:rsidR="00E7538F" w:rsidRPr="005536A3" w:rsidRDefault="00E7538F" w:rsidP="00E7538F">
            <w:pPr>
              <w:spacing w:before="0"/>
              <w:ind w:left="292" w:hanging="292"/>
              <w:jc w:val="center"/>
            </w:pPr>
            <w:r>
              <w:t>2 x 3 = 6</w:t>
            </w:r>
          </w:p>
        </w:tc>
        <w:tc>
          <w:tcPr>
            <w:tcW w:w="5021" w:type="dxa"/>
            <w:shd w:val="clear" w:color="auto" w:fill="auto"/>
            <w:vAlign w:val="center"/>
          </w:tcPr>
          <w:p w14:paraId="27B5FD1B" w14:textId="519F17DE" w:rsidR="007161E2" w:rsidRPr="009D3093" w:rsidDel="00B83975" w:rsidRDefault="00CF78B0" w:rsidP="001F5B7E">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5536A3">
              <w:t xml:space="preserve"> Non lasciare attrezzature o materiali incustoditi </w:t>
            </w:r>
            <w:r w:rsidR="007161E2">
              <w:t>su</w:t>
            </w:r>
            <w:r w:rsidR="007161E2" w:rsidRPr="005536A3">
              <w:t xml:space="preserve">lle vie di transito </w:t>
            </w:r>
            <w:r w:rsidR="007161E2">
              <w:t>e sulle vie di fuga</w:t>
            </w:r>
          </w:p>
          <w:p w14:paraId="0BBBCA15" w14:textId="46E342BD" w:rsidR="007161E2" w:rsidRPr="009D3093" w:rsidDel="00B83975" w:rsidRDefault="00CF78B0" w:rsidP="001F5B7E">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5536A3">
              <w:t xml:space="preserve"> Delimitare le aree per l’accumulo o il deposito dei materiali o attrezzature di lavoro</w:t>
            </w:r>
          </w:p>
          <w:p w14:paraId="58ED1FE1" w14:textId="3BA0629C" w:rsidR="007161E2" w:rsidRDefault="007161E2" w:rsidP="00CF78B0">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536A3">
              <w:t xml:space="preserve"> Ulteriori MPP (indicare quali)</w:t>
            </w:r>
            <w:r w:rsidR="00CF78B0">
              <w:t>:</w:t>
            </w:r>
          </w:p>
          <w:p w14:paraId="1BECD87A" w14:textId="77777777" w:rsidR="007161E2" w:rsidRPr="009D3093" w:rsidDel="00B83975" w:rsidRDefault="007161E2" w:rsidP="001F5B7E"/>
        </w:tc>
        <w:tc>
          <w:tcPr>
            <w:tcW w:w="1842" w:type="dxa"/>
            <w:shd w:val="clear" w:color="auto" w:fill="auto"/>
          </w:tcPr>
          <w:p w14:paraId="438970E3" w14:textId="77777777" w:rsidR="007161E2" w:rsidRDefault="007161E2" w:rsidP="00CF78B0">
            <w:pPr>
              <w:spacing w:before="0"/>
              <w:jc w:val="center"/>
            </w:pPr>
          </w:p>
          <w:p w14:paraId="03839274" w14:textId="77777777" w:rsidR="00CF78B0" w:rsidRDefault="00CF78B0" w:rsidP="00CF78B0">
            <w:pPr>
              <w:spacing w:before="0"/>
              <w:jc w:val="center"/>
            </w:pPr>
            <w:r>
              <w:t>C</w:t>
            </w:r>
          </w:p>
          <w:p w14:paraId="3ECF1528" w14:textId="77777777" w:rsidR="00CF78B0" w:rsidRDefault="00CF78B0" w:rsidP="00CF78B0">
            <w:pPr>
              <w:spacing w:before="0"/>
              <w:jc w:val="center"/>
            </w:pPr>
          </w:p>
          <w:p w14:paraId="68397CB6" w14:textId="296B86EF" w:rsidR="00CF78B0" w:rsidRPr="0050325E" w:rsidRDefault="00CF78B0" w:rsidP="00CF78B0">
            <w:pPr>
              <w:spacing w:before="0"/>
              <w:jc w:val="center"/>
            </w:pPr>
            <w:r>
              <w:t>C</w:t>
            </w:r>
          </w:p>
        </w:tc>
      </w:tr>
      <w:tr w:rsidR="007161E2" w:rsidRPr="00BB62A8" w14:paraId="0F58D9D4" w14:textId="77777777" w:rsidTr="001F5B7E">
        <w:trPr>
          <w:cantSplit/>
          <w:trHeight w:val="1920"/>
        </w:trPr>
        <w:tc>
          <w:tcPr>
            <w:tcW w:w="1810" w:type="dxa"/>
            <w:shd w:val="clear" w:color="auto" w:fill="auto"/>
            <w:vAlign w:val="center"/>
          </w:tcPr>
          <w:p w14:paraId="395D4D09" w14:textId="77777777" w:rsidR="007161E2" w:rsidRPr="00971DAD" w:rsidRDefault="007161E2" w:rsidP="001F5B7E">
            <w:pPr>
              <w:spacing w:before="0"/>
              <w:ind w:left="300" w:hanging="300"/>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Lavori su </w:t>
            </w:r>
            <w:r>
              <w:t xml:space="preserve">attrezzature ed </w:t>
            </w:r>
            <w:r w:rsidRPr="00971DAD">
              <w:t>impianti</w:t>
            </w:r>
          </w:p>
        </w:tc>
        <w:tc>
          <w:tcPr>
            <w:tcW w:w="4298" w:type="dxa"/>
            <w:shd w:val="clear" w:color="auto" w:fill="auto"/>
            <w:vAlign w:val="center"/>
          </w:tcPr>
          <w:p w14:paraId="4B6126B7" w14:textId="77777777" w:rsidR="007161E2" w:rsidRDefault="007161E2" w:rsidP="001F5B7E">
            <w:pPr>
              <w:tabs>
                <w:tab w:val="left" w:pos="290"/>
              </w:tabs>
              <w:spacing w:before="0"/>
              <w:ind w:left="458" w:hanging="282"/>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50325E">
              <w:t>Rischi per riattivazione indebita di impianto</w:t>
            </w:r>
            <w:r>
              <w:t xml:space="preserve"> o attrezzatura</w:t>
            </w:r>
            <w:r w:rsidRPr="0050325E">
              <w:t xml:space="preserve"> temporaneamente disattivato</w:t>
            </w:r>
          </w:p>
          <w:p w14:paraId="6917149E" w14:textId="77777777" w:rsidR="007161E2" w:rsidRPr="004E60D4" w:rsidDel="003D4BF0" w:rsidRDefault="007161E2" w:rsidP="001F5B7E">
            <w:pPr>
              <w:tabs>
                <w:tab w:val="left" w:pos="290"/>
              </w:tabs>
              <w:spacing w:before="0"/>
              <w:ind w:left="290" w:hanging="300"/>
              <w:jc w:val="left"/>
            </w:pPr>
          </w:p>
        </w:tc>
        <w:tc>
          <w:tcPr>
            <w:tcW w:w="1779" w:type="dxa"/>
          </w:tcPr>
          <w:p w14:paraId="357EDEF2" w14:textId="77777777" w:rsidR="007161E2" w:rsidRPr="009D3093" w:rsidRDefault="007161E2" w:rsidP="001F5B7E">
            <w:pPr>
              <w:ind w:left="292" w:hanging="292"/>
            </w:pPr>
          </w:p>
        </w:tc>
        <w:tc>
          <w:tcPr>
            <w:tcW w:w="5021" w:type="dxa"/>
            <w:shd w:val="clear" w:color="auto" w:fill="auto"/>
            <w:vAlign w:val="center"/>
          </w:tcPr>
          <w:p w14:paraId="5F3BB2D1" w14:textId="77777777" w:rsidR="007161E2" w:rsidRDefault="007161E2" w:rsidP="001F5B7E">
            <w:pPr>
              <w:ind w:left="292" w:hanging="292"/>
            </w:pPr>
            <w:r>
              <w:t xml:space="preserve"> </w:t>
            </w: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V</w:t>
            </w:r>
            <w:r>
              <w:t xml:space="preserve">erificare la messa in sicurezza degli impianti prima di iniziare le attività </w:t>
            </w:r>
          </w:p>
          <w:p w14:paraId="1047F204" w14:textId="77777777" w:rsidR="007161E2" w:rsidRDefault="007161E2" w:rsidP="001F5B7E">
            <w:pPr>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D3093">
              <w:t xml:space="preserve"> </w:t>
            </w:r>
            <w:r w:rsidRPr="00494C1F">
              <w:t>Vietare l'accesso alle persone non addette ai lavori ai quadri elettric</w:t>
            </w:r>
            <w:r>
              <w:t xml:space="preserve">i ed ai comandi delle macchine/impianti, </w:t>
            </w:r>
            <w:r w:rsidRPr="00494C1F">
              <w:t>applicando la segnaletica di divieto e avvertimento necessaria</w:t>
            </w:r>
            <w:r>
              <w:t xml:space="preserve"> </w:t>
            </w:r>
            <w:r w:rsidRPr="00494C1F">
              <w:t>(</w:t>
            </w:r>
            <w:r>
              <w:t>Es:</w:t>
            </w:r>
            <w:r w:rsidRPr="008D27A7">
              <w:rPr>
                <w:i/>
              </w:rPr>
              <w:t>Impianto Fermo per man</w:t>
            </w:r>
            <w:r>
              <w:rPr>
                <w:i/>
              </w:rPr>
              <w:t>u</w:t>
            </w:r>
            <w:r w:rsidRPr="008D27A7">
              <w:rPr>
                <w:i/>
              </w:rPr>
              <w:t>tenzione</w:t>
            </w:r>
            <w:r w:rsidRPr="00494C1F">
              <w:t>)</w:t>
            </w:r>
          </w:p>
          <w:p w14:paraId="331C411F" w14:textId="77777777" w:rsidR="007161E2" w:rsidRPr="004C2858" w:rsidDel="0066597A" w:rsidRDefault="007161E2" w:rsidP="001F5B7E">
            <w:pPr>
              <w:ind w:left="292" w:hanging="292"/>
            </w:pPr>
            <w:r>
              <w:t xml:space="preserve"> </w:t>
            </w: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t>Divieto di svolgere attività su impianti elettrici in tensione</w:t>
            </w:r>
          </w:p>
          <w:p w14:paraId="5DFB088B" w14:textId="77777777" w:rsidR="007161E2" w:rsidRPr="004C2858" w:rsidDel="0066597A"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94C1F">
              <w:t xml:space="preserve"> Ulteriori MPP (indicare quali)</w:t>
            </w:r>
          </w:p>
        </w:tc>
        <w:tc>
          <w:tcPr>
            <w:tcW w:w="1842" w:type="dxa"/>
            <w:shd w:val="clear" w:color="auto" w:fill="auto"/>
          </w:tcPr>
          <w:p w14:paraId="0283A4E0" w14:textId="77777777" w:rsidR="007161E2" w:rsidRPr="0050325E" w:rsidRDefault="007161E2" w:rsidP="001F5B7E">
            <w:pPr>
              <w:spacing w:before="0"/>
              <w:jc w:val="left"/>
            </w:pPr>
          </w:p>
        </w:tc>
      </w:tr>
      <w:tr w:rsidR="007161E2" w:rsidRPr="00BB62A8" w14:paraId="03B8C61B" w14:textId="77777777" w:rsidTr="001F5B7E">
        <w:trPr>
          <w:cantSplit/>
          <w:trHeight w:val="4020"/>
        </w:trPr>
        <w:tc>
          <w:tcPr>
            <w:tcW w:w="1810" w:type="dxa"/>
            <w:shd w:val="clear" w:color="auto" w:fill="auto"/>
            <w:vAlign w:val="center"/>
          </w:tcPr>
          <w:p w14:paraId="5EA95330" w14:textId="77777777" w:rsidR="007161E2" w:rsidRPr="00971DAD" w:rsidRDefault="007161E2" w:rsidP="001F5B7E">
            <w:pPr>
              <w:spacing w:before="0"/>
              <w:ind w:left="300" w:hanging="300"/>
              <w:jc w:val="left"/>
            </w:pPr>
            <w:r>
              <w:rPr>
                <w:rFonts w:cs="Arial"/>
              </w:rPr>
              <w:lastRenderedPageBreak/>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sz w:val="24"/>
                <w:szCs w:val="24"/>
              </w:rPr>
              <w:t xml:space="preserve"> </w:t>
            </w:r>
            <w:r w:rsidRPr="0050325E">
              <w:t xml:space="preserve">Lavori </w:t>
            </w:r>
            <w:r>
              <w:t>in presenza di linee elettriche</w:t>
            </w:r>
          </w:p>
        </w:tc>
        <w:tc>
          <w:tcPr>
            <w:tcW w:w="4298" w:type="dxa"/>
            <w:shd w:val="clear" w:color="auto" w:fill="auto"/>
            <w:vAlign w:val="center"/>
          </w:tcPr>
          <w:p w14:paraId="20E9399F" w14:textId="77777777" w:rsidR="007161E2" w:rsidRPr="002C38E6" w:rsidDel="003D4BF0" w:rsidRDefault="007161E2" w:rsidP="001F5B7E">
            <w:pPr>
              <w:tabs>
                <w:tab w:val="left" w:pos="290"/>
              </w:tabs>
              <w:spacing w:before="0"/>
              <w:ind w:left="-10"/>
              <w:jc w:val="left"/>
            </w:pPr>
          </w:p>
          <w:p w14:paraId="2E5452CB" w14:textId="77777777" w:rsidR="007161E2" w:rsidRDefault="007161E2" w:rsidP="001F5B7E">
            <w:pPr>
              <w:ind w:left="317" w:hanging="317"/>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E21ABD">
              <w:t xml:space="preserve"> </w:t>
            </w:r>
            <w:r w:rsidRPr="0050325E">
              <w:t xml:space="preserve">Rischio elettrico per contatto con linee </w:t>
            </w:r>
            <w:r>
              <w:t>elettriche i</w:t>
            </w:r>
            <w:r w:rsidRPr="0050325E">
              <w:t>n tensione</w:t>
            </w:r>
          </w:p>
          <w:p w14:paraId="73F8FAE7" w14:textId="77777777" w:rsidR="007161E2" w:rsidRDefault="007161E2" w:rsidP="001F5B7E">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E21ABD">
              <w:t xml:space="preserve"> </w:t>
            </w:r>
            <w:r>
              <w:t>aeree</w:t>
            </w:r>
          </w:p>
          <w:p w14:paraId="31BE62DC" w14:textId="77777777" w:rsidR="007161E2" w:rsidRDefault="007161E2" w:rsidP="001F5B7E">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E21ABD">
              <w:t xml:space="preserve"> </w:t>
            </w:r>
            <w:r>
              <w:t>interrate</w:t>
            </w:r>
          </w:p>
          <w:p w14:paraId="6FE35DF9" w14:textId="77777777" w:rsidR="007161E2" w:rsidRDefault="007161E2" w:rsidP="001F5B7E">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E21ABD">
              <w:t xml:space="preserve"> </w:t>
            </w:r>
            <w:r>
              <w:t>parti macchine e/o impianti</w:t>
            </w:r>
          </w:p>
          <w:p w14:paraId="00990150" w14:textId="77777777" w:rsidR="007161E2" w:rsidRPr="0050325E" w:rsidDel="003D4BF0" w:rsidRDefault="007161E2" w:rsidP="001F5B7E">
            <w:pPr>
              <w:ind w:left="317" w:hanging="317"/>
              <w:rPr>
                <w:sz w:val="24"/>
                <w:szCs w:val="24"/>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E21ABD">
              <w:t xml:space="preserve"> </w:t>
            </w:r>
            <w:r>
              <w:t>altro…………………………………….</w:t>
            </w:r>
          </w:p>
        </w:tc>
        <w:tc>
          <w:tcPr>
            <w:tcW w:w="1779" w:type="dxa"/>
          </w:tcPr>
          <w:p w14:paraId="08D40440" w14:textId="77777777" w:rsidR="007161E2" w:rsidRPr="0003686A" w:rsidRDefault="007161E2" w:rsidP="001F5B7E">
            <w:pPr>
              <w:spacing w:before="0"/>
              <w:ind w:left="292" w:hanging="292"/>
              <w:rPr>
                <w:sz w:val="24"/>
                <w:szCs w:val="24"/>
              </w:rPr>
            </w:pPr>
          </w:p>
        </w:tc>
        <w:tc>
          <w:tcPr>
            <w:tcW w:w="5021" w:type="dxa"/>
            <w:shd w:val="clear" w:color="auto" w:fill="auto"/>
          </w:tcPr>
          <w:p w14:paraId="48B3C8D8" w14:textId="77777777" w:rsidR="007161E2" w:rsidRPr="001463EB"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03686A">
              <w:rPr>
                <w:sz w:val="24"/>
                <w:szCs w:val="24"/>
              </w:rPr>
              <w:t xml:space="preserve"> </w:t>
            </w:r>
            <w:r w:rsidRPr="0003686A">
              <w:t xml:space="preserve">Prima dell’inizio dei lavori </w:t>
            </w:r>
            <w:r>
              <w:t>disattivar</w:t>
            </w:r>
            <w:r w:rsidRPr="0003686A">
              <w:t xml:space="preserve">e le linee elettriche </w:t>
            </w:r>
          </w:p>
          <w:p w14:paraId="342CD149" w14:textId="4003601F" w:rsidR="007161E2" w:rsidRDefault="007161E2" w:rsidP="001F5B7E">
            <w:pPr>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03686A">
              <w:rPr>
                <w:sz w:val="24"/>
                <w:szCs w:val="24"/>
              </w:rPr>
              <w:t xml:space="preserve"> </w:t>
            </w:r>
            <w:r w:rsidRPr="00494C1F">
              <w:t>Vietare l'accesso alle persone non addette ai lavori ai quadri elettric</w:t>
            </w:r>
            <w:r>
              <w:t xml:space="preserve">i </w:t>
            </w:r>
            <w:r w:rsidRPr="00494C1F">
              <w:t>applicando la segnaletica di divieto e avvertimento necessaria</w:t>
            </w:r>
            <w:r>
              <w:t xml:space="preserve"> </w:t>
            </w:r>
            <w:r w:rsidRPr="00494C1F">
              <w:t>(</w:t>
            </w:r>
            <w:r>
              <w:t>Es:</w:t>
            </w:r>
            <w:r w:rsidR="00FF70DB">
              <w:t xml:space="preserve"> </w:t>
            </w:r>
            <w:r w:rsidRPr="008D27A7">
              <w:rPr>
                <w:i/>
              </w:rPr>
              <w:t>Impianto Fermo per man</w:t>
            </w:r>
            <w:r>
              <w:rPr>
                <w:i/>
              </w:rPr>
              <w:t>u</w:t>
            </w:r>
            <w:r w:rsidRPr="008D27A7">
              <w:rPr>
                <w:i/>
              </w:rPr>
              <w:t>tenzione</w:t>
            </w:r>
            <w:r w:rsidRPr="00494C1F">
              <w:t>)</w:t>
            </w:r>
          </w:p>
          <w:p w14:paraId="3665B257" w14:textId="7A0CA4AC" w:rsidR="007161E2" w:rsidRPr="0003686A" w:rsidRDefault="007161E2" w:rsidP="001F5B7E">
            <w:pPr>
              <w:widowControl/>
              <w:autoSpaceDE w:val="0"/>
              <w:autoSpaceDN w:val="0"/>
              <w:adjustRightInd w:val="0"/>
              <w:spacing w:before="0"/>
              <w:ind w:left="292" w:hanging="292"/>
              <w:jc w:val="left"/>
              <w:rPr>
                <w:sz w:val="24"/>
                <w:szCs w:val="24"/>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702D0A">
              <w:t xml:space="preserve">Programmare, prima di eseguire le lavorazioni, sopralluoghi con l’impresa esecutrice/lavoratore autonomo ed il Referente del contratto di </w:t>
            </w:r>
            <w:r w:rsidR="00FF70DB" w:rsidRPr="00702D0A">
              <w:t>Aimag,</w:t>
            </w:r>
            <w:r w:rsidR="00FF70DB" w:rsidRPr="0003686A">
              <w:t xml:space="preserve"> per</w:t>
            </w:r>
            <w:r w:rsidRPr="0003686A">
              <w:t xml:space="preserve"> raccogliere tutte le informazioni utili di carattere preventivo per individuare </w:t>
            </w:r>
            <w:r>
              <w:t>le linee elettriche</w:t>
            </w:r>
            <w:r w:rsidRPr="0003686A">
              <w:t>.</w:t>
            </w:r>
          </w:p>
          <w:p w14:paraId="76777EC1" w14:textId="77777777" w:rsidR="007161E2" w:rsidRPr="001463EB"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03686A">
              <w:rPr>
                <w:sz w:val="24"/>
                <w:szCs w:val="24"/>
              </w:rPr>
              <w:t xml:space="preserve"> </w:t>
            </w:r>
            <w:r>
              <w:t>Fornire planimetrie riportanti l’ubicazione delle linee elettriche</w:t>
            </w:r>
          </w:p>
          <w:p w14:paraId="6146B96F" w14:textId="5216507F" w:rsidR="007161E2"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94C1F">
              <w:t xml:space="preserve"> Ulteriori MPP (indicare quali)</w:t>
            </w:r>
            <w:r w:rsidR="00FF70DB">
              <w:t>:</w:t>
            </w:r>
          </w:p>
          <w:p w14:paraId="7144B2F5" w14:textId="77777777" w:rsidR="007161E2" w:rsidRDefault="007161E2" w:rsidP="001F5B7E">
            <w:pPr>
              <w:spacing w:before="0"/>
              <w:ind w:left="292" w:hanging="292"/>
              <w:rPr>
                <w:sz w:val="24"/>
                <w:szCs w:val="24"/>
              </w:rPr>
            </w:pPr>
          </w:p>
          <w:p w14:paraId="739266D3" w14:textId="77777777" w:rsidR="007161E2" w:rsidRPr="001463EB" w:rsidRDefault="007161E2" w:rsidP="001F5B7E">
            <w:pPr>
              <w:ind w:left="292" w:hanging="292"/>
            </w:pPr>
          </w:p>
        </w:tc>
        <w:tc>
          <w:tcPr>
            <w:tcW w:w="1842" w:type="dxa"/>
            <w:shd w:val="clear" w:color="auto" w:fill="auto"/>
          </w:tcPr>
          <w:p w14:paraId="527F9660" w14:textId="77777777" w:rsidR="007161E2" w:rsidRPr="0050325E" w:rsidRDefault="007161E2" w:rsidP="001F5B7E">
            <w:pPr>
              <w:spacing w:before="0"/>
              <w:jc w:val="left"/>
            </w:pPr>
          </w:p>
        </w:tc>
      </w:tr>
      <w:tr w:rsidR="007161E2" w:rsidRPr="00BB62A8" w14:paraId="67B608DE" w14:textId="77777777" w:rsidTr="00FF70DB">
        <w:trPr>
          <w:cantSplit/>
          <w:trHeight w:val="1965"/>
        </w:trPr>
        <w:tc>
          <w:tcPr>
            <w:tcW w:w="1810" w:type="dxa"/>
            <w:vAlign w:val="center"/>
          </w:tcPr>
          <w:p w14:paraId="6294BC7E" w14:textId="3266E83F" w:rsidR="007161E2" w:rsidRPr="00971DAD" w:rsidRDefault="00FF70DB" w:rsidP="001F5B7E">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971DAD">
              <w:t>Presenza di attività rumorose</w:t>
            </w:r>
          </w:p>
        </w:tc>
        <w:tc>
          <w:tcPr>
            <w:tcW w:w="4298" w:type="dxa"/>
            <w:vAlign w:val="center"/>
          </w:tcPr>
          <w:p w14:paraId="7F1020EF" w14:textId="348B1523" w:rsidR="007161E2" w:rsidRDefault="00FF70DB" w:rsidP="001F5B7E">
            <w:pPr>
              <w:tabs>
                <w:tab w:val="left" w:pos="290"/>
              </w:tabs>
              <w:spacing w:before="0"/>
              <w:ind w:left="176"/>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50325E">
              <w:t xml:space="preserve"> Rischio rumore</w:t>
            </w:r>
            <w:r w:rsidR="007161E2">
              <w:t>: lavorazioni rumorose eseguite nel sito.</w:t>
            </w:r>
          </w:p>
          <w:p w14:paraId="28CC77FF" w14:textId="77777777" w:rsidR="007161E2" w:rsidRDefault="007161E2" w:rsidP="001F5B7E">
            <w:pPr>
              <w:tabs>
                <w:tab w:val="left" w:pos="290"/>
              </w:tabs>
              <w:spacing w:before="0"/>
              <w:ind w:left="176"/>
              <w:jc w:val="left"/>
            </w:pPr>
          </w:p>
          <w:p w14:paraId="47243F30" w14:textId="77777777" w:rsidR="007161E2" w:rsidRDefault="007161E2" w:rsidP="001F5B7E">
            <w:pPr>
              <w:tabs>
                <w:tab w:val="left" w:pos="290"/>
              </w:tabs>
              <w:spacing w:before="0"/>
              <w:ind w:left="176"/>
              <w:jc w:val="left"/>
            </w:pPr>
          </w:p>
          <w:p w14:paraId="5498EE33" w14:textId="77777777" w:rsidR="007161E2" w:rsidRPr="0050325E" w:rsidDel="003D4BF0" w:rsidRDefault="007161E2" w:rsidP="001F5B7E">
            <w:pPr>
              <w:tabs>
                <w:tab w:val="left" w:pos="290"/>
              </w:tabs>
              <w:spacing w:before="0"/>
              <w:ind w:left="176"/>
              <w:jc w:val="left"/>
              <w:rPr>
                <w:sz w:val="24"/>
                <w:szCs w:val="24"/>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50325E">
              <w:t>Rischio rumore</w:t>
            </w:r>
            <w:r>
              <w:t>: lavorazioni eseguite dall’appaltatore</w:t>
            </w:r>
          </w:p>
        </w:tc>
        <w:tc>
          <w:tcPr>
            <w:tcW w:w="1779" w:type="dxa"/>
          </w:tcPr>
          <w:p w14:paraId="37365995" w14:textId="77777777" w:rsidR="007161E2" w:rsidRDefault="007161E2" w:rsidP="00FF70DB">
            <w:pPr>
              <w:spacing w:before="0"/>
              <w:ind w:left="292" w:hanging="292"/>
              <w:jc w:val="center"/>
            </w:pPr>
          </w:p>
          <w:p w14:paraId="0FE2D773" w14:textId="77777777" w:rsidR="00FF70DB" w:rsidRDefault="00FF70DB" w:rsidP="00FF70DB">
            <w:pPr>
              <w:spacing w:before="0"/>
              <w:ind w:left="292" w:hanging="292"/>
              <w:jc w:val="center"/>
            </w:pPr>
          </w:p>
          <w:p w14:paraId="09F70B99" w14:textId="6206F574" w:rsidR="00FF70DB" w:rsidRPr="004E60D4" w:rsidRDefault="00FF70DB" w:rsidP="00FF70DB">
            <w:pPr>
              <w:spacing w:before="0"/>
              <w:ind w:left="292" w:hanging="292"/>
              <w:jc w:val="center"/>
            </w:pPr>
            <w:r>
              <w:t>2 x 3 = 6</w:t>
            </w:r>
          </w:p>
        </w:tc>
        <w:tc>
          <w:tcPr>
            <w:tcW w:w="5021" w:type="dxa"/>
            <w:shd w:val="clear" w:color="auto" w:fill="auto"/>
            <w:vAlign w:val="center"/>
          </w:tcPr>
          <w:p w14:paraId="6584A3BA" w14:textId="1E82D075" w:rsidR="007161E2" w:rsidRPr="0050325E" w:rsidRDefault="00FF70DB" w:rsidP="001F5B7E">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4E60D4">
              <w:t xml:space="preserve"> Utilizzare utensili a basso impatto acustico</w:t>
            </w:r>
          </w:p>
          <w:p w14:paraId="2C8A0AC9" w14:textId="6FFD3F78" w:rsidR="007161E2" w:rsidRPr="001463EB" w:rsidRDefault="00FF70DB" w:rsidP="001F5B7E">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4E60D4">
              <w:t xml:space="preserve"> Concordare con il </w:t>
            </w:r>
            <w:r w:rsidR="007161E2">
              <w:t>R</w:t>
            </w:r>
            <w:r w:rsidR="007161E2" w:rsidRPr="005E23A2">
              <w:t xml:space="preserve">eferente </w:t>
            </w:r>
            <w:r w:rsidR="007161E2">
              <w:t>del contratto di Aimag</w:t>
            </w:r>
            <w:r w:rsidR="007161E2" w:rsidRPr="004E60D4">
              <w:t xml:space="preserve"> orari e luoghi nei quali svolgere attività rumorose residuali</w:t>
            </w:r>
          </w:p>
          <w:p w14:paraId="46CC904B" w14:textId="3A27BEE0" w:rsidR="007161E2" w:rsidRPr="001463EB" w:rsidRDefault="00FF70DB" w:rsidP="001F5B7E">
            <w:pPr>
              <w:spacing w:before="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7161E2" w:rsidRPr="001463EB">
              <w:t xml:space="preserve"> I</w:t>
            </w:r>
            <w:r w:rsidR="007161E2" w:rsidRPr="00494C1F">
              <w:t>ndossare idonei DPI</w:t>
            </w:r>
          </w:p>
          <w:p w14:paraId="30C86DD4" w14:textId="0AE572BE" w:rsidR="007161E2"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94C1F">
              <w:t xml:space="preserve"> Ulteriori MPP</w:t>
            </w:r>
            <w:r w:rsidR="00123130">
              <w:t>: verificare la cartellonistica presente</w:t>
            </w:r>
          </w:p>
          <w:p w14:paraId="142A3D07" w14:textId="77777777" w:rsidR="007161E2" w:rsidRDefault="007161E2" w:rsidP="001F5B7E">
            <w:pPr>
              <w:spacing w:before="0"/>
              <w:ind w:left="292" w:hanging="292"/>
            </w:pPr>
          </w:p>
          <w:p w14:paraId="3373F54F" w14:textId="77777777" w:rsidR="007161E2" w:rsidRPr="0050325E" w:rsidRDefault="007161E2" w:rsidP="001F5B7E">
            <w:pPr>
              <w:ind w:left="292" w:hanging="292"/>
            </w:pPr>
          </w:p>
        </w:tc>
        <w:tc>
          <w:tcPr>
            <w:tcW w:w="1842" w:type="dxa"/>
            <w:shd w:val="clear" w:color="auto" w:fill="auto"/>
          </w:tcPr>
          <w:p w14:paraId="3D57CE71" w14:textId="77777777" w:rsidR="007161E2" w:rsidRDefault="00FF70DB" w:rsidP="00FF70DB">
            <w:pPr>
              <w:spacing w:before="0"/>
              <w:jc w:val="center"/>
            </w:pPr>
            <w:r>
              <w:t>C</w:t>
            </w:r>
          </w:p>
          <w:p w14:paraId="11A0E0CA" w14:textId="77777777" w:rsidR="00FF70DB" w:rsidRDefault="00FF70DB" w:rsidP="00FF70DB">
            <w:pPr>
              <w:spacing w:before="0"/>
              <w:jc w:val="center"/>
            </w:pPr>
            <w:r>
              <w:t>C</w:t>
            </w:r>
          </w:p>
          <w:p w14:paraId="18FBCE11" w14:textId="77777777" w:rsidR="00FF70DB" w:rsidRDefault="00FF70DB" w:rsidP="00FF70DB">
            <w:pPr>
              <w:spacing w:before="0"/>
              <w:jc w:val="center"/>
            </w:pPr>
          </w:p>
          <w:p w14:paraId="6E3E2683" w14:textId="77777777" w:rsidR="00FF70DB" w:rsidRDefault="00FF70DB" w:rsidP="00FF70DB">
            <w:pPr>
              <w:spacing w:before="0"/>
              <w:jc w:val="center"/>
            </w:pPr>
          </w:p>
          <w:p w14:paraId="037EC0F2" w14:textId="77777777" w:rsidR="00FF70DB" w:rsidRDefault="00FF70DB" w:rsidP="00FF70DB">
            <w:pPr>
              <w:spacing w:before="0"/>
              <w:jc w:val="center"/>
            </w:pPr>
            <w:r>
              <w:t>C</w:t>
            </w:r>
          </w:p>
          <w:p w14:paraId="0296A148" w14:textId="3CDB28DC" w:rsidR="00123130" w:rsidRPr="0050325E" w:rsidRDefault="00123130" w:rsidP="00FF70DB">
            <w:pPr>
              <w:spacing w:before="0"/>
              <w:jc w:val="center"/>
            </w:pPr>
            <w:r>
              <w:t>C/F</w:t>
            </w:r>
          </w:p>
        </w:tc>
      </w:tr>
      <w:tr w:rsidR="007161E2" w:rsidRPr="00BB62A8" w14:paraId="42AF05B2" w14:textId="77777777" w:rsidTr="001F5B7E">
        <w:trPr>
          <w:cantSplit/>
          <w:trHeight w:val="1095"/>
        </w:trPr>
        <w:tc>
          <w:tcPr>
            <w:tcW w:w="1810" w:type="dxa"/>
            <w:vAlign w:val="center"/>
          </w:tcPr>
          <w:p w14:paraId="4D7F11F4" w14:textId="77777777" w:rsidR="007161E2" w:rsidRPr="00971DAD" w:rsidRDefault="007161E2" w:rsidP="001F5B7E">
            <w:pPr>
              <w:spacing w:before="0"/>
              <w:ind w:left="300" w:hanging="300"/>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Presenza di attività vibratorie</w:t>
            </w:r>
          </w:p>
        </w:tc>
        <w:tc>
          <w:tcPr>
            <w:tcW w:w="4298" w:type="dxa"/>
            <w:vAlign w:val="center"/>
          </w:tcPr>
          <w:p w14:paraId="1EE09E4D" w14:textId="77777777" w:rsidR="007161E2" w:rsidRPr="00EE1B8B" w:rsidDel="003D4BF0" w:rsidRDefault="007161E2" w:rsidP="001F5B7E">
            <w:pPr>
              <w:tabs>
                <w:tab w:val="left" w:pos="290"/>
              </w:tabs>
              <w:spacing w:before="0"/>
              <w:ind w:left="176"/>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0325E">
              <w:t xml:space="preserve">Rischio vibrazioni </w:t>
            </w:r>
            <w:r>
              <w:t xml:space="preserve"> (specificare) …</w:t>
            </w:r>
            <w:r w:rsidRPr="0050325E">
              <w:t>…………………………………………………………</w:t>
            </w:r>
            <w:r>
              <w:t>…………………………………………………………………………………………</w:t>
            </w:r>
          </w:p>
        </w:tc>
        <w:tc>
          <w:tcPr>
            <w:tcW w:w="1779" w:type="dxa"/>
          </w:tcPr>
          <w:p w14:paraId="2A25AF97" w14:textId="77777777" w:rsidR="007161E2" w:rsidRPr="00AD5F05" w:rsidDel="0066597A" w:rsidRDefault="007161E2" w:rsidP="001F5B7E">
            <w:pPr>
              <w:spacing w:before="0"/>
              <w:ind w:left="292" w:hanging="292"/>
              <w:jc w:val="left"/>
              <w:rPr>
                <w:sz w:val="24"/>
                <w:szCs w:val="24"/>
              </w:rPr>
            </w:pPr>
          </w:p>
        </w:tc>
        <w:tc>
          <w:tcPr>
            <w:tcW w:w="5021" w:type="dxa"/>
            <w:shd w:val="clear" w:color="auto" w:fill="auto"/>
            <w:vAlign w:val="center"/>
          </w:tcPr>
          <w:p w14:paraId="02CDEF81" w14:textId="77777777" w:rsidR="007161E2" w:rsidRPr="00AD5F05" w:rsidDel="0066597A" w:rsidRDefault="007161E2" w:rsidP="001F5B7E">
            <w:pPr>
              <w:spacing w:before="0"/>
              <w:ind w:left="292" w:hanging="292"/>
              <w:jc w:val="left"/>
              <w:rPr>
                <w:sz w:val="24"/>
                <w:szCs w:val="24"/>
              </w:rPr>
            </w:pPr>
          </w:p>
        </w:tc>
        <w:tc>
          <w:tcPr>
            <w:tcW w:w="1842" w:type="dxa"/>
            <w:shd w:val="clear" w:color="auto" w:fill="auto"/>
          </w:tcPr>
          <w:p w14:paraId="3169CB75" w14:textId="77777777" w:rsidR="007161E2" w:rsidRPr="0050325E" w:rsidRDefault="007161E2" w:rsidP="001F5B7E">
            <w:pPr>
              <w:spacing w:before="0"/>
              <w:jc w:val="left"/>
            </w:pPr>
          </w:p>
        </w:tc>
      </w:tr>
      <w:tr w:rsidR="00710964" w:rsidRPr="00BB62A8" w14:paraId="7F59DA0F" w14:textId="77777777" w:rsidTr="0068250C">
        <w:trPr>
          <w:cantSplit/>
          <w:trHeight w:val="1095"/>
        </w:trPr>
        <w:tc>
          <w:tcPr>
            <w:tcW w:w="1810" w:type="dxa"/>
          </w:tcPr>
          <w:p w14:paraId="70E4DC0F" w14:textId="7CF3A811" w:rsidR="00710964" w:rsidRDefault="00710964" w:rsidP="00710964">
            <w:pPr>
              <w:spacing w:before="0"/>
              <w:ind w:left="300" w:hanging="300"/>
              <w:jc w:val="left"/>
              <w:rPr>
                <w:rFonts w:cs="Arial"/>
              </w:rPr>
            </w:pPr>
            <w:r>
              <w:lastRenderedPageBreak/>
              <w:t xml:space="preserve"> </w:t>
            </w: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t>Presenza di rifiuti provenienti da raccolta urbana e agroindustriale</w:t>
            </w:r>
          </w:p>
        </w:tc>
        <w:tc>
          <w:tcPr>
            <w:tcW w:w="4298" w:type="dxa"/>
          </w:tcPr>
          <w:p w14:paraId="2A838505" w14:textId="77777777" w:rsidR="00710964" w:rsidRDefault="00710964" w:rsidP="00710964">
            <w:pPr>
              <w:spacing w:before="0"/>
              <w:ind w:left="176"/>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w:t>
            </w:r>
            <w:r>
              <w:rPr>
                <w:rFonts w:ascii="Arial Unicode MS" w:eastAsia="Arial Unicode MS" w:hAnsi="Arial Unicode MS" w:cs="Arial Unicode MS"/>
              </w:rPr>
              <w:t xml:space="preserve"> </w:t>
            </w:r>
            <w:r w:rsidRPr="0050325E">
              <w:t xml:space="preserve">Rischio </w:t>
            </w:r>
            <w:r>
              <w:t xml:space="preserve">biologico per: </w:t>
            </w:r>
          </w:p>
          <w:p w14:paraId="1292D993" w14:textId="77777777" w:rsidR="00710964" w:rsidRDefault="00710964" w:rsidP="00710964">
            <w:pPr>
              <w:spacing w:before="0"/>
              <w:ind w:left="176"/>
              <w:jc w:val="left"/>
            </w:pPr>
          </w:p>
          <w:p w14:paraId="26B19E31" w14:textId="77777777" w:rsidR="00710964" w:rsidRDefault="00710964" w:rsidP="00710964">
            <w:pPr>
              <w:spacing w:before="0"/>
              <w:ind w:left="176"/>
              <w:jc w:val="left"/>
            </w:pPr>
            <w:r w:rsidRPr="0050325E">
              <w:t>Esposizione</w:t>
            </w:r>
            <w:r>
              <w:t xml:space="preserve"> ad agenti biologici presenti nei rifiuti non pericolosi trattati; </w:t>
            </w:r>
          </w:p>
          <w:p w14:paraId="16DB2057" w14:textId="070E83B6" w:rsidR="00710964" w:rsidRDefault="00710964" w:rsidP="00710964">
            <w:pPr>
              <w:tabs>
                <w:tab w:val="left" w:pos="290"/>
              </w:tabs>
              <w:spacing w:before="0"/>
              <w:ind w:left="176"/>
              <w:jc w:val="left"/>
              <w:rPr>
                <w:rFonts w:cs="Arial"/>
              </w:rPr>
            </w:pPr>
            <w:r>
              <w:t>sia in matrice solida , che liquida nelle acque di processo derivato dalle lavorazioni.</w:t>
            </w:r>
          </w:p>
        </w:tc>
        <w:tc>
          <w:tcPr>
            <w:tcW w:w="1779" w:type="dxa"/>
          </w:tcPr>
          <w:p w14:paraId="52DFA2A6" w14:textId="77777777" w:rsidR="00710964" w:rsidRPr="00FF5981" w:rsidRDefault="00710964" w:rsidP="00710964">
            <w:pPr>
              <w:spacing w:before="0"/>
              <w:ind w:left="292" w:hanging="292"/>
              <w:jc w:val="center"/>
              <w:rPr>
                <w:sz w:val="24"/>
                <w:szCs w:val="28"/>
              </w:rPr>
            </w:pPr>
            <w:r w:rsidRPr="00FF5981">
              <w:rPr>
                <w:sz w:val="24"/>
                <w:szCs w:val="28"/>
              </w:rPr>
              <w:t xml:space="preserve"> </w:t>
            </w:r>
          </w:p>
          <w:p w14:paraId="686FA9B9" w14:textId="77777777" w:rsidR="00710964" w:rsidRPr="00FF5981" w:rsidRDefault="00710964" w:rsidP="00710964">
            <w:pPr>
              <w:spacing w:before="0"/>
              <w:ind w:left="292" w:hanging="292"/>
              <w:jc w:val="center"/>
              <w:rPr>
                <w:sz w:val="24"/>
                <w:szCs w:val="28"/>
              </w:rPr>
            </w:pPr>
          </w:p>
          <w:p w14:paraId="1ECEFBDF" w14:textId="77777777" w:rsidR="00710964" w:rsidRPr="00FF5981" w:rsidRDefault="00710964" w:rsidP="00710964">
            <w:pPr>
              <w:spacing w:before="0"/>
              <w:ind w:left="292" w:hanging="292"/>
              <w:jc w:val="center"/>
              <w:rPr>
                <w:sz w:val="24"/>
                <w:szCs w:val="28"/>
              </w:rPr>
            </w:pPr>
          </w:p>
          <w:p w14:paraId="05A14F71" w14:textId="77777777" w:rsidR="00710964" w:rsidRPr="00FF5981" w:rsidRDefault="00710964" w:rsidP="00710964">
            <w:pPr>
              <w:spacing w:before="0"/>
              <w:ind w:left="292" w:hanging="292"/>
              <w:jc w:val="center"/>
              <w:rPr>
                <w:sz w:val="24"/>
                <w:szCs w:val="28"/>
              </w:rPr>
            </w:pPr>
          </w:p>
          <w:p w14:paraId="6F746ADE" w14:textId="187142B9" w:rsidR="00710964" w:rsidRPr="00AD5F05" w:rsidDel="0066597A" w:rsidRDefault="00710964" w:rsidP="00710964">
            <w:pPr>
              <w:spacing w:before="0"/>
              <w:ind w:left="292" w:hanging="292"/>
              <w:jc w:val="left"/>
              <w:rPr>
                <w:sz w:val="24"/>
                <w:szCs w:val="24"/>
              </w:rPr>
            </w:pPr>
            <w:r w:rsidRPr="00FF5981">
              <w:rPr>
                <w:sz w:val="24"/>
                <w:szCs w:val="28"/>
              </w:rPr>
              <w:t>2x2 = 4</w:t>
            </w:r>
          </w:p>
        </w:tc>
        <w:tc>
          <w:tcPr>
            <w:tcW w:w="5021" w:type="dxa"/>
            <w:shd w:val="clear" w:color="auto" w:fill="auto"/>
          </w:tcPr>
          <w:p w14:paraId="4C196E2D" w14:textId="77777777" w:rsidR="00710964" w:rsidRPr="009D3093" w:rsidDel="0066597A" w:rsidRDefault="00710964" w:rsidP="00710964">
            <w:pPr>
              <w:spacing w:before="0"/>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494C1F">
              <w:t>Programmare</w:t>
            </w:r>
            <w:r>
              <w:t>,</w:t>
            </w:r>
            <w:r w:rsidRPr="00494C1F">
              <w:t xml:space="preserve"> prima di eseguire le lavorazioni</w:t>
            </w:r>
            <w:r>
              <w:t>,</w:t>
            </w:r>
            <w:r w:rsidRPr="00494C1F">
              <w:t xml:space="preserve"> sopralluoghi con </w:t>
            </w:r>
            <w:r w:rsidRPr="004D1847">
              <w:t>l’impresa esecutrice</w:t>
            </w:r>
            <w:r>
              <w:t>/lavoratore autonomo</w:t>
            </w:r>
            <w:r w:rsidRPr="00494C1F">
              <w:t xml:space="preserve"> e</w:t>
            </w:r>
            <w:r>
              <w:t>d</w:t>
            </w:r>
            <w:r w:rsidRPr="00494C1F">
              <w:t xml:space="preserve"> il </w:t>
            </w:r>
            <w:r>
              <w:t xml:space="preserve">Referente del contratto di </w:t>
            </w:r>
            <w:r w:rsidRPr="00E0486E">
              <w:t xml:space="preserve">Aimag </w:t>
            </w:r>
            <w:r>
              <w:t xml:space="preserve">per </w:t>
            </w:r>
            <w:r w:rsidRPr="00E0486E">
              <w:t>raccogliere</w:t>
            </w:r>
            <w:r w:rsidRPr="00494C1F">
              <w:t xml:space="preserve"> tutte le informazioni utili di carattere preventivo per individuare aree ed attività a rischio</w:t>
            </w:r>
          </w:p>
          <w:p w14:paraId="06A48C51" w14:textId="77777777" w:rsidR="00710964" w:rsidRPr="009D3093" w:rsidDel="0066597A" w:rsidRDefault="00710964" w:rsidP="00710964">
            <w:pPr>
              <w:spacing w:before="0"/>
              <w:ind w:left="335" w:hanging="335"/>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t>Rispettare il divieto di fumo e di assunzione di cibi/bevande</w:t>
            </w:r>
          </w:p>
          <w:p w14:paraId="6034A881" w14:textId="71A7BC57" w:rsidR="00710964" w:rsidRPr="00AD5F05" w:rsidDel="0066597A" w:rsidRDefault="00710964" w:rsidP="00710964">
            <w:pPr>
              <w:spacing w:before="0"/>
              <w:ind w:left="292" w:hanging="292"/>
              <w:jc w:val="left"/>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sz w:val="24"/>
                <w:szCs w:val="24"/>
              </w:rPr>
              <w:t xml:space="preserve"> </w:t>
            </w:r>
            <w:r>
              <w:t>Ulteriori MPP: rispettare le zone di lavoro autorizzato</w:t>
            </w:r>
          </w:p>
        </w:tc>
        <w:tc>
          <w:tcPr>
            <w:tcW w:w="1842" w:type="dxa"/>
            <w:shd w:val="clear" w:color="auto" w:fill="auto"/>
          </w:tcPr>
          <w:p w14:paraId="4AF1494B" w14:textId="77777777" w:rsidR="00710964" w:rsidRDefault="00710964" w:rsidP="00710964">
            <w:pPr>
              <w:spacing w:before="0"/>
              <w:jc w:val="left"/>
            </w:pPr>
          </w:p>
          <w:p w14:paraId="2595AD78" w14:textId="77777777" w:rsidR="00710964" w:rsidRDefault="00710964" w:rsidP="00710964">
            <w:pPr>
              <w:spacing w:before="0"/>
              <w:jc w:val="left"/>
            </w:pPr>
          </w:p>
          <w:p w14:paraId="7A2CABA8" w14:textId="77777777" w:rsidR="00710964" w:rsidRDefault="00710964" w:rsidP="00710964">
            <w:pPr>
              <w:spacing w:before="0"/>
              <w:jc w:val="left"/>
            </w:pPr>
            <w:r>
              <w:t>F</w:t>
            </w:r>
          </w:p>
          <w:p w14:paraId="1EC24EC9" w14:textId="77777777" w:rsidR="00710964" w:rsidRDefault="00710964" w:rsidP="00710964">
            <w:pPr>
              <w:spacing w:before="0"/>
              <w:jc w:val="left"/>
            </w:pPr>
          </w:p>
          <w:p w14:paraId="5F313F64" w14:textId="1F552726" w:rsidR="00710964" w:rsidRPr="0050325E" w:rsidRDefault="00710964" w:rsidP="00710964">
            <w:pPr>
              <w:spacing w:before="0"/>
              <w:jc w:val="left"/>
            </w:pPr>
            <w:r>
              <w:t>C/F</w:t>
            </w:r>
          </w:p>
        </w:tc>
      </w:tr>
      <w:tr w:rsidR="00396EBF" w:rsidRPr="00BB62A8" w14:paraId="33319923" w14:textId="77777777" w:rsidTr="00396EBF">
        <w:trPr>
          <w:cantSplit/>
          <w:trHeight w:val="1828"/>
        </w:trPr>
        <w:tc>
          <w:tcPr>
            <w:tcW w:w="1810" w:type="dxa"/>
            <w:vAlign w:val="center"/>
          </w:tcPr>
          <w:p w14:paraId="0A609330" w14:textId="638628DD" w:rsidR="00396EBF" w:rsidRPr="00971DAD" w:rsidRDefault="00396EBF" w:rsidP="00396EBF">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t xml:space="preserve"> </w:t>
            </w:r>
            <w:r w:rsidRPr="00971DAD">
              <w:t xml:space="preserve">Presenza di </w:t>
            </w:r>
            <w:r>
              <w:t>polvere</w:t>
            </w:r>
          </w:p>
        </w:tc>
        <w:tc>
          <w:tcPr>
            <w:tcW w:w="4298" w:type="dxa"/>
            <w:vAlign w:val="center"/>
          </w:tcPr>
          <w:p w14:paraId="02B93769" w14:textId="2CDA9B53" w:rsidR="00396EBF" w:rsidRPr="00656E50" w:rsidRDefault="00396EBF" w:rsidP="00396EBF">
            <w:pPr>
              <w:spacing w:before="0"/>
              <w:ind w:left="390" w:hanging="215"/>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0325E">
              <w:t xml:space="preserve">Rischio </w:t>
            </w:r>
            <w:r>
              <w:t xml:space="preserve">inalazione di polveri dovute alle attività di vagliatura compost, transito di mezzi sulla viabilità , operazioni di scarico rifiuti organici e potature, attività di vagliatura e selezione stoccaggio del rifiuto indifferenziato. </w:t>
            </w:r>
          </w:p>
        </w:tc>
        <w:tc>
          <w:tcPr>
            <w:tcW w:w="1779" w:type="dxa"/>
          </w:tcPr>
          <w:p w14:paraId="73B2EC4F" w14:textId="77777777" w:rsidR="00396EBF" w:rsidRDefault="00396EBF" w:rsidP="00396EBF">
            <w:pPr>
              <w:spacing w:before="0"/>
              <w:jc w:val="center"/>
              <w:rPr>
                <w:sz w:val="24"/>
                <w:szCs w:val="24"/>
              </w:rPr>
            </w:pPr>
          </w:p>
          <w:p w14:paraId="322075D5" w14:textId="77777777" w:rsidR="00396EBF" w:rsidRDefault="00396EBF" w:rsidP="00396EBF">
            <w:pPr>
              <w:spacing w:before="0"/>
              <w:jc w:val="center"/>
              <w:rPr>
                <w:sz w:val="24"/>
                <w:szCs w:val="24"/>
              </w:rPr>
            </w:pPr>
          </w:p>
          <w:p w14:paraId="22552BD8" w14:textId="77777777" w:rsidR="00396EBF" w:rsidRDefault="00396EBF" w:rsidP="00396EBF">
            <w:pPr>
              <w:spacing w:before="0"/>
              <w:ind w:left="292" w:hanging="292"/>
              <w:jc w:val="center"/>
              <w:rPr>
                <w:sz w:val="24"/>
                <w:szCs w:val="24"/>
              </w:rPr>
            </w:pPr>
          </w:p>
          <w:p w14:paraId="168F6BF9" w14:textId="387FD18A" w:rsidR="00396EBF" w:rsidRPr="00656E50" w:rsidRDefault="00396EBF" w:rsidP="00396EBF">
            <w:pPr>
              <w:spacing w:before="0"/>
              <w:ind w:left="292" w:hanging="292"/>
              <w:jc w:val="center"/>
            </w:pPr>
            <w:r w:rsidRPr="00FF5981">
              <w:rPr>
                <w:sz w:val="24"/>
                <w:szCs w:val="28"/>
              </w:rPr>
              <w:t>3x2=6</w:t>
            </w:r>
          </w:p>
        </w:tc>
        <w:tc>
          <w:tcPr>
            <w:tcW w:w="5021" w:type="dxa"/>
            <w:shd w:val="clear" w:color="auto" w:fill="auto"/>
            <w:vAlign w:val="center"/>
          </w:tcPr>
          <w:p w14:paraId="17ED1353" w14:textId="77777777" w:rsidR="00396EBF" w:rsidRPr="009D3093" w:rsidDel="0066597A" w:rsidRDefault="00396EBF" w:rsidP="00396EBF">
            <w:pPr>
              <w:spacing w:before="0"/>
              <w:ind w:left="335" w:hanging="335"/>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t>Trasitare all’interno dell’impianto con i finestrini chiusi</w:t>
            </w:r>
          </w:p>
          <w:p w14:paraId="7D0B0887" w14:textId="77777777" w:rsidR="00396EBF" w:rsidRPr="0050325E" w:rsidRDefault="00396EBF" w:rsidP="00396EBF">
            <w:pPr>
              <w:spacing w:before="0"/>
              <w:ind w:left="335" w:hanging="335"/>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t>Rispettare il divieto di fumo e di assunzione di cibi/bevande</w:t>
            </w:r>
          </w:p>
          <w:p w14:paraId="2B5317C8" w14:textId="77777777" w:rsidR="00396EBF" w:rsidRDefault="00396EBF" w:rsidP="00396EBF">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Ulteriori MPP: essendo la presenza di polvere variabile in base alla stagionalità ed alle lavorazioni mantenere sempre a disposizione facciale filtrante FFP2 ed indossarlo in presenza di polvere.</w:t>
            </w:r>
          </w:p>
          <w:p w14:paraId="7C24DF92" w14:textId="1A966D55" w:rsidR="00396EBF" w:rsidRPr="00656E50" w:rsidRDefault="00396EBF" w:rsidP="00396EBF">
            <w:pPr>
              <w:spacing w:before="0"/>
              <w:ind w:left="292" w:hanging="292"/>
              <w:jc w:val="left"/>
            </w:pPr>
          </w:p>
        </w:tc>
        <w:tc>
          <w:tcPr>
            <w:tcW w:w="1842" w:type="dxa"/>
            <w:shd w:val="clear" w:color="auto" w:fill="auto"/>
          </w:tcPr>
          <w:p w14:paraId="5A1232CF" w14:textId="77777777" w:rsidR="00396EBF" w:rsidRDefault="00396EBF" w:rsidP="00396EBF">
            <w:pPr>
              <w:spacing w:before="0"/>
              <w:jc w:val="left"/>
            </w:pPr>
          </w:p>
          <w:p w14:paraId="07340898" w14:textId="77777777" w:rsidR="00396EBF" w:rsidRDefault="00396EBF" w:rsidP="00396EBF">
            <w:pPr>
              <w:spacing w:before="0"/>
              <w:jc w:val="left"/>
            </w:pPr>
            <w:r>
              <w:t>F/C</w:t>
            </w:r>
          </w:p>
          <w:p w14:paraId="723A5714" w14:textId="77777777" w:rsidR="00396EBF" w:rsidRDefault="00396EBF" w:rsidP="00396EBF">
            <w:pPr>
              <w:spacing w:before="0"/>
              <w:jc w:val="left"/>
            </w:pPr>
            <w:r>
              <w:t>F/C</w:t>
            </w:r>
          </w:p>
          <w:p w14:paraId="432B8C62" w14:textId="77777777" w:rsidR="00396EBF" w:rsidRDefault="00396EBF" w:rsidP="00396EBF">
            <w:pPr>
              <w:spacing w:before="0"/>
              <w:jc w:val="left"/>
            </w:pPr>
            <w:r>
              <w:t>F/C</w:t>
            </w:r>
          </w:p>
          <w:p w14:paraId="2DA1CC91" w14:textId="2DC42D7F" w:rsidR="00396EBF" w:rsidRPr="0050325E" w:rsidRDefault="00396EBF" w:rsidP="00396EBF">
            <w:pPr>
              <w:spacing w:before="0"/>
              <w:jc w:val="center"/>
            </w:pPr>
          </w:p>
        </w:tc>
      </w:tr>
      <w:tr w:rsidR="00396EBF" w:rsidRPr="00BB62A8" w14:paraId="1809F06D" w14:textId="77777777" w:rsidTr="00543846">
        <w:trPr>
          <w:cantSplit/>
          <w:trHeight w:val="1828"/>
        </w:trPr>
        <w:tc>
          <w:tcPr>
            <w:tcW w:w="1810" w:type="dxa"/>
            <w:vAlign w:val="center"/>
          </w:tcPr>
          <w:p w14:paraId="78ED2BB2" w14:textId="0E9B1FAF" w:rsidR="00396EBF" w:rsidRDefault="00396EBF" w:rsidP="00396EBF">
            <w:pPr>
              <w:spacing w:before="0"/>
              <w:ind w:left="300" w:hanging="300"/>
              <w:jc w:val="left"/>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Attività di triturazione legno</w:t>
            </w:r>
          </w:p>
        </w:tc>
        <w:tc>
          <w:tcPr>
            <w:tcW w:w="4298" w:type="dxa"/>
          </w:tcPr>
          <w:p w14:paraId="701B4600" w14:textId="77777777" w:rsidR="00396EBF" w:rsidRDefault="00396EBF" w:rsidP="00396EBF">
            <w:pPr>
              <w:spacing w:before="0"/>
              <w:ind w:left="176"/>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0325E">
              <w:t xml:space="preserve">Rischio </w:t>
            </w:r>
            <w:r>
              <w:t xml:space="preserve">cancerogeno: </w:t>
            </w:r>
            <w:r w:rsidRPr="0050325E">
              <w:t xml:space="preserve">per esposizione </w:t>
            </w:r>
            <w:r>
              <w:t xml:space="preserve">a polveri di legno duro aerodisperse durante </w:t>
            </w:r>
          </w:p>
          <w:p w14:paraId="3DB23DB5" w14:textId="61596E80" w:rsidR="00396EBF" w:rsidRDefault="00396EBF" w:rsidP="00396EBF">
            <w:pPr>
              <w:spacing w:before="0"/>
              <w:ind w:left="390" w:hanging="215"/>
              <w:jc w:val="left"/>
              <w:rPr>
                <w:rFonts w:cs="Arial"/>
              </w:rPr>
            </w:pPr>
            <w:r>
              <w:t>l’attività di triturazione delle potature conferite nelle zone individuate dalla cartellonistica nell’area di viabilità e all’interno del bio-tunnel.</w:t>
            </w:r>
          </w:p>
        </w:tc>
        <w:tc>
          <w:tcPr>
            <w:tcW w:w="1779" w:type="dxa"/>
          </w:tcPr>
          <w:p w14:paraId="3EF1121F" w14:textId="77777777" w:rsidR="00396EBF" w:rsidRPr="00E2760D" w:rsidRDefault="00396EBF" w:rsidP="00396EBF">
            <w:pPr>
              <w:spacing w:before="0"/>
              <w:ind w:left="292" w:hanging="292"/>
              <w:jc w:val="center"/>
            </w:pPr>
          </w:p>
          <w:p w14:paraId="4150FF23" w14:textId="77777777" w:rsidR="00396EBF" w:rsidRPr="00E2760D" w:rsidRDefault="00396EBF" w:rsidP="00396EBF">
            <w:pPr>
              <w:spacing w:before="0"/>
              <w:ind w:left="292" w:hanging="292"/>
              <w:jc w:val="center"/>
            </w:pPr>
          </w:p>
          <w:p w14:paraId="5B58AD51" w14:textId="77777777" w:rsidR="00396EBF" w:rsidRPr="00E2760D" w:rsidRDefault="00396EBF" w:rsidP="00396EBF">
            <w:pPr>
              <w:spacing w:before="0"/>
              <w:ind w:left="292" w:hanging="292"/>
              <w:jc w:val="center"/>
            </w:pPr>
          </w:p>
          <w:p w14:paraId="73FDE0D4" w14:textId="77777777" w:rsidR="00396EBF" w:rsidRPr="00E2760D" w:rsidRDefault="00396EBF" w:rsidP="00396EBF">
            <w:pPr>
              <w:spacing w:before="0"/>
              <w:ind w:left="292" w:hanging="292"/>
              <w:jc w:val="center"/>
            </w:pPr>
          </w:p>
          <w:p w14:paraId="6DA70E23" w14:textId="77777777" w:rsidR="00396EBF" w:rsidRPr="00E2760D" w:rsidRDefault="00396EBF" w:rsidP="00396EBF">
            <w:pPr>
              <w:spacing w:before="0"/>
              <w:ind w:left="292" w:hanging="292"/>
              <w:jc w:val="center"/>
            </w:pPr>
          </w:p>
          <w:p w14:paraId="3CD64EEC" w14:textId="77777777" w:rsidR="00396EBF" w:rsidRPr="00E2760D" w:rsidRDefault="00396EBF" w:rsidP="00396EBF">
            <w:pPr>
              <w:spacing w:before="0"/>
              <w:ind w:left="292" w:hanging="292"/>
              <w:jc w:val="center"/>
            </w:pPr>
          </w:p>
          <w:p w14:paraId="049E9778" w14:textId="77777777" w:rsidR="00396EBF" w:rsidRPr="00FF5981" w:rsidRDefault="00396EBF" w:rsidP="00396EBF">
            <w:pPr>
              <w:spacing w:before="0"/>
              <w:ind w:left="292" w:hanging="292"/>
              <w:jc w:val="center"/>
              <w:rPr>
                <w:sz w:val="24"/>
                <w:szCs w:val="28"/>
              </w:rPr>
            </w:pPr>
            <w:r w:rsidRPr="00FF5981">
              <w:rPr>
                <w:sz w:val="24"/>
                <w:szCs w:val="28"/>
              </w:rPr>
              <w:t>1x4=4</w:t>
            </w:r>
          </w:p>
          <w:p w14:paraId="79F60DE9" w14:textId="77777777" w:rsidR="00396EBF" w:rsidRDefault="00396EBF" w:rsidP="00396EBF">
            <w:pPr>
              <w:spacing w:before="0"/>
              <w:jc w:val="center"/>
              <w:rPr>
                <w:sz w:val="24"/>
                <w:szCs w:val="24"/>
              </w:rPr>
            </w:pPr>
          </w:p>
        </w:tc>
        <w:tc>
          <w:tcPr>
            <w:tcW w:w="5021" w:type="dxa"/>
            <w:shd w:val="clear" w:color="auto" w:fill="auto"/>
            <w:vAlign w:val="center"/>
          </w:tcPr>
          <w:p w14:paraId="53258101" w14:textId="77777777" w:rsidR="00396EBF" w:rsidRPr="00494C1F" w:rsidDel="0066597A" w:rsidRDefault="00396EBF" w:rsidP="00396EBF">
            <w:pPr>
              <w:spacing w:before="0"/>
              <w:ind w:left="292" w:hanging="292"/>
              <w:jc w:val="left"/>
              <w:rPr>
                <w:sz w:val="24"/>
                <w:szCs w:val="24"/>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494C1F">
              <w:t>Seg</w:t>
            </w:r>
            <w:r>
              <w:t>nalare</w:t>
            </w:r>
            <w:r w:rsidRPr="00494C1F">
              <w:t xml:space="preserve"> le aree di intervento. Vietare l'accesso alle persone non addette ai lavori applicando la segnaletica di divieto e avvertimento necessaria</w:t>
            </w:r>
          </w:p>
          <w:p w14:paraId="60D2D5DC" w14:textId="77777777" w:rsidR="00396EBF" w:rsidRPr="009D3093" w:rsidDel="0066597A" w:rsidRDefault="00396EBF" w:rsidP="00396EBF">
            <w:pPr>
              <w:spacing w:before="0"/>
              <w:ind w:left="335" w:hanging="335"/>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t>Rispettare il divieto di fumo e di assunzione di cibi/bevande</w:t>
            </w:r>
          </w:p>
          <w:p w14:paraId="1363323D" w14:textId="77777777" w:rsidR="00396EBF" w:rsidRDefault="00396EBF" w:rsidP="00396EBF">
            <w:pPr>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1463EB">
              <w:t>I</w:t>
            </w:r>
            <w:r w:rsidRPr="00494C1F">
              <w:t>ndossare idonei DPI</w:t>
            </w:r>
            <w:r w:rsidRPr="009D3093" w:rsidDel="001D6F30">
              <w:t xml:space="preserve"> </w:t>
            </w:r>
            <w:r>
              <w:t>minino facciale FFP2</w:t>
            </w:r>
          </w:p>
          <w:p w14:paraId="6F809695" w14:textId="5F8B156A" w:rsidR="00396EBF" w:rsidRDefault="00396EBF" w:rsidP="00396EBF">
            <w:pPr>
              <w:spacing w:before="0"/>
              <w:ind w:left="335" w:hanging="335"/>
              <w:rPr>
                <w:rFonts w:cs="Arial"/>
              </w:rPr>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sz w:val="24"/>
                <w:szCs w:val="24"/>
              </w:rPr>
              <w:t xml:space="preserve"> </w:t>
            </w:r>
            <w:r>
              <w:t xml:space="preserve">Ulteriori MPP: rispettare le zone di lavoro autorizzate. </w:t>
            </w:r>
            <w:r>
              <w:rPr>
                <w:u w:val="single"/>
              </w:rPr>
              <w:t>ESEGUIRE LE</w:t>
            </w:r>
            <w:r w:rsidRPr="00E4798A">
              <w:rPr>
                <w:u w:val="single"/>
              </w:rPr>
              <w:t xml:space="preserve"> L’ATTIVITA’ QUANDO NON IN ESECUZIONE L’ATTIVITA’ DI TRITURAZIONE</w:t>
            </w:r>
            <w:r>
              <w:rPr>
                <w:u w:val="single"/>
              </w:rPr>
              <w:t>.</w:t>
            </w:r>
          </w:p>
        </w:tc>
        <w:tc>
          <w:tcPr>
            <w:tcW w:w="1842" w:type="dxa"/>
            <w:shd w:val="clear" w:color="auto" w:fill="auto"/>
          </w:tcPr>
          <w:p w14:paraId="75C179BE" w14:textId="77777777" w:rsidR="00396EBF" w:rsidRDefault="00396EBF" w:rsidP="00396EBF">
            <w:pPr>
              <w:spacing w:before="0"/>
              <w:jc w:val="left"/>
            </w:pPr>
          </w:p>
          <w:p w14:paraId="1A685FFE" w14:textId="77777777" w:rsidR="00396EBF" w:rsidRDefault="00396EBF" w:rsidP="00396EBF">
            <w:pPr>
              <w:spacing w:before="0"/>
              <w:jc w:val="left"/>
            </w:pPr>
          </w:p>
          <w:p w14:paraId="31375164" w14:textId="77777777" w:rsidR="00396EBF" w:rsidRDefault="00396EBF" w:rsidP="00396EBF">
            <w:pPr>
              <w:spacing w:before="0"/>
              <w:jc w:val="left"/>
            </w:pPr>
            <w:r>
              <w:t>F</w:t>
            </w:r>
          </w:p>
          <w:p w14:paraId="323A330F" w14:textId="77777777" w:rsidR="00396EBF" w:rsidRDefault="00396EBF" w:rsidP="00396EBF">
            <w:pPr>
              <w:spacing w:before="0"/>
              <w:jc w:val="left"/>
            </w:pPr>
          </w:p>
          <w:p w14:paraId="7DC59618" w14:textId="77777777" w:rsidR="00396EBF" w:rsidRDefault="00396EBF" w:rsidP="00396EBF">
            <w:pPr>
              <w:spacing w:before="0"/>
              <w:jc w:val="left"/>
            </w:pPr>
            <w:r>
              <w:t>F</w:t>
            </w:r>
          </w:p>
          <w:p w14:paraId="201C1A25" w14:textId="77777777" w:rsidR="00396EBF" w:rsidRDefault="00396EBF" w:rsidP="00396EBF">
            <w:pPr>
              <w:spacing w:before="0"/>
              <w:jc w:val="left"/>
            </w:pPr>
          </w:p>
          <w:p w14:paraId="331DC48C" w14:textId="7123C7FE" w:rsidR="00396EBF" w:rsidRDefault="00396EBF" w:rsidP="00396EBF">
            <w:pPr>
              <w:spacing w:before="0"/>
              <w:jc w:val="left"/>
            </w:pPr>
            <w:r>
              <w:t>C/F</w:t>
            </w:r>
          </w:p>
        </w:tc>
      </w:tr>
      <w:tr w:rsidR="007161E2" w:rsidRPr="00BB62A8" w14:paraId="3F21BDA9" w14:textId="77777777" w:rsidTr="001F5B7E">
        <w:trPr>
          <w:cantSplit/>
          <w:trHeight w:val="1695"/>
        </w:trPr>
        <w:tc>
          <w:tcPr>
            <w:tcW w:w="1810" w:type="dxa"/>
            <w:vMerge w:val="restart"/>
            <w:vAlign w:val="center"/>
          </w:tcPr>
          <w:p w14:paraId="10CCB1FA" w14:textId="77777777" w:rsidR="007161E2" w:rsidRPr="00971DAD" w:rsidRDefault="007161E2" w:rsidP="001F5B7E">
            <w:pPr>
              <w:spacing w:before="0"/>
              <w:ind w:left="300" w:hanging="300"/>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Presenza e/o utilizzo di sostanze chimiche o pericolose nell’ambiente di lavoro</w:t>
            </w:r>
          </w:p>
        </w:tc>
        <w:tc>
          <w:tcPr>
            <w:tcW w:w="4298" w:type="dxa"/>
            <w:vMerge w:val="restart"/>
            <w:vAlign w:val="center"/>
          </w:tcPr>
          <w:p w14:paraId="17D48AA1" w14:textId="77777777" w:rsidR="007161E2" w:rsidRPr="00656E50" w:rsidRDefault="007161E2" w:rsidP="001F5B7E">
            <w:pPr>
              <w:spacing w:before="0"/>
              <w:ind w:left="176"/>
              <w:jc w:val="left"/>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Rischio di inalazione sostanze chimiche aerodisperse (fumi, nebbie, gas, vapori) (specificare) ……………………………………………………………………………………………………</w:t>
            </w:r>
          </w:p>
          <w:p w14:paraId="4FD70EEA" w14:textId="77777777" w:rsidR="007161E2" w:rsidRPr="00656E50" w:rsidRDefault="007161E2" w:rsidP="001F5B7E">
            <w:pPr>
              <w:tabs>
                <w:tab w:val="left" w:pos="290"/>
              </w:tabs>
              <w:spacing w:before="0"/>
              <w:ind w:firstLine="290"/>
              <w:jc w:val="left"/>
            </w:pPr>
            <w:r w:rsidRPr="00656E50">
              <w:t>………………………………………………</w:t>
            </w:r>
          </w:p>
          <w:p w14:paraId="08640B57" w14:textId="77777777" w:rsidR="007161E2" w:rsidRPr="00656E50" w:rsidRDefault="007161E2" w:rsidP="001F5B7E">
            <w:pPr>
              <w:tabs>
                <w:tab w:val="left" w:pos="290"/>
              </w:tabs>
              <w:spacing w:before="0"/>
              <w:ind w:firstLine="290"/>
              <w:jc w:val="left"/>
            </w:pPr>
          </w:p>
          <w:p w14:paraId="0113C467" w14:textId="77777777" w:rsidR="007161E2" w:rsidRPr="00656E50" w:rsidRDefault="007161E2" w:rsidP="001F5B7E">
            <w:pPr>
              <w:spacing w:before="0"/>
              <w:ind w:left="176"/>
              <w:jc w:val="left"/>
            </w:pPr>
            <w:r>
              <w:rPr>
                <w:rFonts w:cs="Arial"/>
              </w:rPr>
              <w:lastRenderedPageBreak/>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Rischio di contatto con (o inalazione di) sostanze chimiche o pericolose presenti nell’ambiente di lavoro per lavorazione o stoccaggio (specificare) ………………………………</w:t>
            </w:r>
            <w:r>
              <w:t>………………………………………………………………</w:t>
            </w:r>
          </w:p>
          <w:p w14:paraId="6E6254F1" w14:textId="77777777" w:rsidR="007161E2" w:rsidRPr="00656E50" w:rsidDel="00B579A1" w:rsidRDefault="007161E2" w:rsidP="001F5B7E">
            <w:pPr>
              <w:tabs>
                <w:tab w:val="left" w:pos="290"/>
              </w:tabs>
              <w:ind w:firstLine="290"/>
              <w:jc w:val="left"/>
            </w:pPr>
            <w:r w:rsidRPr="00656E50">
              <w:t>……………………………………………</w:t>
            </w:r>
          </w:p>
        </w:tc>
        <w:tc>
          <w:tcPr>
            <w:tcW w:w="1779" w:type="dxa"/>
          </w:tcPr>
          <w:p w14:paraId="4D61A43A" w14:textId="77777777" w:rsidR="007161E2" w:rsidRPr="00656E50" w:rsidRDefault="007161E2" w:rsidP="001F5B7E">
            <w:pPr>
              <w:spacing w:before="0"/>
              <w:ind w:left="292" w:hanging="292"/>
            </w:pPr>
          </w:p>
        </w:tc>
        <w:tc>
          <w:tcPr>
            <w:tcW w:w="5021" w:type="dxa"/>
            <w:vMerge w:val="restart"/>
            <w:shd w:val="clear" w:color="auto" w:fill="auto"/>
            <w:vAlign w:val="center"/>
          </w:tcPr>
          <w:p w14:paraId="35E6220F" w14:textId="77777777" w:rsidR="007161E2" w:rsidRPr="00656E50"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Programmare</w:t>
            </w:r>
            <w:r>
              <w:t>,</w:t>
            </w:r>
            <w:r w:rsidRPr="00656E50">
              <w:t xml:space="preserve"> prima di eseguire le lavorazioni</w:t>
            </w:r>
            <w:r>
              <w:t>,</w:t>
            </w:r>
            <w:r w:rsidRPr="00656E50">
              <w:t xml:space="preserve"> sopralluoghi con l’impresa </w:t>
            </w:r>
            <w:r>
              <w:t>appaltatrice/lavoratore autonomo</w:t>
            </w:r>
            <w:r w:rsidRPr="00656E50">
              <w:t xml:space="preserve"> e</w:t>
            </w:r>
            <w:r>
              <w:t>d</w:t>
            </w:r>
            <w:r w:rsidRPr="00656E50">
              <w:t xml:space="preserve"> </w:t>
            </w:r>
            <w:r>
              <w:t xml:space="preserve">il Referente del contratto di </w:t>
            </w:r>
            <w:r w:rsidRPr="00184AF5">
              <w:t>Aimag</w:t>
            </w:r>
            <w:r w:rsidRPr="00184AF5" w:rsidDel="00184AF5">
              <w:t xml:space="preserve"> </w:t>
            </w:r>
            <w:r w:rsidRPr="00184AF5">
              <w:t>per</w:t>
            </w:r>
            <w:r w:rsidRPr="00656E50">
              <w:t xml:space="preserve"> raccogliere tutte le informazioni utili di carattere preventivo per individuare aree ed attività a rischio</w:t>
            </w:r>
          </w:p>
          <w:p w14:paraId="58B55CE2" w14:textId="77777777" w:rsidR="007161E2" w:rsidRPr="00656E50"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Segregare le aree di intervento. Vietare l'accesso alle persone non addette ai lavori applicando la </w:t>
            </w:r>
            <w:r w:rsidRPr="00656E50">
              <w:lastRenderedPageBreak/>
              <w:t>segnaletica di divieto e avvertimento necessaria</w:t>
            </w:r>
          </w:p>
          <w:p w14:paraId="40B93639" w14:textId="77777777" w:rsidR="007161E2" w:rsidRPr="00656E50"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Utilizzare sempre gli idonei DPI</w:t>
            </w:r>
          </w:p>
          <w:p w14:paraId="1C6206AB" w14:textId="77777777" w:rsidR="007161E2" w:rsidRPr="00656E50"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t xml:space="preserve"> Conservare in appositi contenitori/depositi con accesso consentito solo a personale autorizzato i prodotti chimici utilizzati</w:t>
            </w:r>
          </w:p>
          <w:p w14:paraId="77A69F6A" w14:textId="77777777" w:rsidR="007161E2" w:rsidRPr="00656E50"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w:t>
            </w:r>
            <w:r>
              <w:t>Presenza di</w:t>
            </w:r>
            <w:r w:rsidRPr="00656E50">
              <w:t>e schede di sicurezza del prodotto</w:t>
            </w:r>
          </w:p>
          <w:p w14:paraId="4E3EA8C8" w14:textId="77777777" w:rsidR="007161E2" w:rsidRPr="00656E50" w:rsidRDefault="007161E2" w:rsidP="001F5B7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Utilizzare, se previste, le aree dedicate alle specifiche lavorazioni che comportano utilizzo di sostanze chimiche e/o pericolose (ad esempio per pulizia mezzi con prodotti di trattamento)</w:t>
            </w:r>
            <w:r>
              <w:t xml:space="preserve"> o al loro deposito</w:t>
            </w:r>
          </w:p>
          <w:p w14:paraId="73178077" w14:textId="538201F4" w:rsidR="007161E2" w:rsidRPr="00656E50" w:rsidRDefault="007161E2" w:rsidP="0067738E">
            <w:pPr>
              <w:spacing w:before="0"/>
              <w:ind w:left="292" w:hanging="292"/>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Ulteriori MPP (indicare quali)</w:t>
            </w:r>
            <w:r w:rsidR="0067738E">
              <w:t>:</w:t>
            </w:r>
          </w:p>
        </w:tc>
        <w:tc>
          <w:tcPr>
            <w:tcW w:w="1842" w:type="dxa"/>
            <w:vMerge w:val="restart"/>
            <w:shd w:val="clear" w:color="auto" w:fill="auto"/>
          </w:tcPr>
          <w:p w14:paraId="67A85069" w14:textId="77777777" w:rsidR="007161E2" w:rsidRPr="0050325E" w:rsidRDefault="007161E2" w:rsidP="001F5B7E">
            <w:pPr>
              <w:spacing w:before="0"/>
              <w:jc w:val="left"/>
            </w:pPr>
          </w:p>
        </w:tc>
      </w:tr>
      <w:tr w:rsidR="007161E2" w:rsidRPr="00BB62A8" w14:paraId="26822EAA" w14:textId="77777777" w:rsidTr="001F5B7E">
        <w:trPr>
          <w:cantSplit/>
          <w:trHeight w:val="520"/>
        </w:trPr>
        <w:tc>
          <w:tcPr>
            <w:tcW w:w="1810" w:type="dxa"/>
            <w:vMerge/>
            <w:vAlign w:val="center"/>
          </w:tcPr>
          <w:p w14:paraId="0C75DD5B" w14:textId="77777777" w:rsidR="007161E2" w:rsidRPr="00971DAD" w:rsidRDefault="007161E2" w:rsidP="001F5B7E">
            <w:pPr>
              <w:spacing w:before="0"/>
              <w:jc w:val="left"/>
            </w:pPr>
          </w:p>
        </w:tc>
        <w:tc>
          <w:tcPr>
            <w:tcW w:w="4298" w:type="dxa"/>
            <w:vMerge/>
            <w:vAlign w:val="center"/>
          </w:tcPr>
          <w:p w14:paraId="20B9A12F" w14:textId="77777777" w:rsidR="007161E2" w:rsidRPr="00656E50" w:rsidDel="00B579A1" w:rsidRDefault="007161E2" w:rsidP="001F5B7E">
            <w:pPr>
              <w:spacing w:before="0"/>
              <w:jc w:val="left"/>
            </w:pPr>
          </w:p>
        </w:tc>
        <w:tc>
          <w:tcPr>
            <w:tcW w:w="1779" w:type="dxa"/>
          </w:tcPr>
          <w:p w14:paraId="0C69599A" w14:textId="77777777" w:rsidR="007161E2" w:rsidRPr="00656E50" w:rsidRDefault="007161E2" w:rsidP="001F5B7E">
            <w:pPr>
              <w:spacing w:before="0"/>
              <w:ind w:left="292" w:hanging="292"/>
            </w:pPr>
          </w:p>
        </w:tc>
        <w:tc>
          <w:tcPr>
            <w:tcW w:w="5021" w:type="dxa"/>
            <w:vMerge/>
            <w:shd w:val="clear" w:color="auto" w:fill="auto"/>
            <w:vAlign w:val="center"/>
          </w:tcPr>
          <w:p w14:paraId="409F0E09" w14:textId="77777777" w:rsidR="007161E2" w:rsidRPr="00656E50" w:rsidRDefault="007161E2" w:rsidP="001F5B7E">
            <w:pPr>
              <w:spacing w:before="0"/>
              <w:ind w:left="292" w:hanging="292"/>
              <w:jc w:val="left"/>
            </w:pPr>
          </w:p>
        </w:tc>
        <w:tc>
          <w:tcPr>
            <w:tcW w:w="1842" w:type="dxa"/>
            <w:vMerge/>
            <w:shd w:val="clear" w:color="auto" w:fill="auto"/>
          </w:tcPr>
          <w:p w14:paraId="30EA45BD" w14:textId="77777777" w:rsidR="007161E2" w:rsidRPr="0050325E" w:rsidRDefault="007161E2" w:rsidP="001F5B7E">
            <w:pPr>
              <w:spacing w:before="0"/>
              <w:jc w:val="left"/>
            </w:pPr>
          </w:p>
        </w:tc>
      </w:tr>
      <w:tr w:rsidR="00396EBF" w:rsidRPr="00BB62A8" w14:paraId="07268DF5" w14:textId="77777777" w:rsidTr="00F2635C">
        <w:trPr>
          <w:cantSplit/>
          <w:trHeight w:val="1828"/>
        </w:trPr>
        <w:tc>
          <w:tcPr>
            <w:tcW w:w="1810" w:type="dxa"/>
            <w:vAlign w:val="center"/>
          </w:tcPr>
          <w:p w14:paraId="6B4502C7" w14:textId="5B7D6537" w:rsidR="00396EBF" w:rsidRPr="00971DAD" w:rsidRDefault="00396EBF" w:rsidP="00396EBF">
            <w:pPr>
              <w:spacing w:before="0"/>
              <w:ind w:left="300" w:hanging="300"/>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971DAD">
              <w:t xml:space="preserve"> </w:t>
            </w:r>
            <w:r>
              <w:t xml:space="preserve"> </w:t>
            </w:r>
            <w:r w:rsidRPr="00971DAD">
              <w:t>Presenza di materiale infiammabile e sorgenti di innesco</w:t>
            </w:r>
          </w:p>
        </w:tc>
        <w:tc>
          <w:tcPr>
            <w:tcW w:w="4298" w:type="dxa"/>
            <w:vAlign w:val="center"/>
          </w:tcPr>
          <w:p w14:paraId="5B4A03A9" w14:textId="77777777" w:rsidR="00396EBF" w:rsidRDefault="00396EBF" w:rsidP="00396EBF">
            <w:pPr>
              <w:spacing w:before="0"/>
              <w:ind w:left="176"/>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ascii="Arial Unicode MS" w:eastAsia="Arial Unicode MS" w:hAnsi="Arial Unicode MS" w:cs="Arial Unicode MS" w:hint="eastAsia"/>
              </w:rPr>
              <w:t xml:space="preserve">  </w:t>
            </w:r>
            <w:r w:rsidRPr="00656E50">
              <w:t xml:space="preserve">Rischio di incendio </w:t>
            </w:r>
            <w:r>
              <w:t>dovuto alle attività del committente (si veda informativa)</w:t>
            </w:r>
          </w:p>
          <w:p w14:paraId="417B589D" w14:textId="77777777" w:rsidR="00396EBF" w:rsidRDefault="00396EBF" w:rsidP="00396EBF">
            <w:pPr>
              <w:spacing w:before="0"/>
              <w:jc w:val="left"/>
            </w:pPr>
          </w:p>
          <w:p w14:paraId="3403604B" w14:textId="77777777" w:rsidR="00396EBF" w:rsidRDefault="00396EBF" w:rsidP="00396EBF">
            <w:pPr>
              <w:spacing w:before="0"/>
              <w:ind w:left="176"/>
              <w:jc w:val="left"/>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867A05">
              <w:t xml:space="preserve">Rischio di esplosione </w:t>
            </w:r>
            <w:r>
              <w:t xml:space="preserve">: </w:t>
            </w:r>
          </w:p>
          <w:p w14:paraId="0091EE3F" w14:textId="77777777" w:rsidR="00396EBF" w:rsidRDefault="00396EBF" w:rsidP="00396EBF">
            <w:pPr>
              <w:pStyle w:val="Paragrafoelenco"/>
              <w:numPr>
                <w:ilvl w:val="0"/>
                <w:numId w:val="21"/>
              </w:numPr>
              <w:spacing w:before="0"/>
              <w:jc w:val="left"/>
            </w:pPr>
            <w:r>
              <w:t>attività di produzione e sfruttamento biogas;</w:t>
            </w:r>
          </w:p>
          <w:p w14:paraId="796DA7EC" w14:textId="77777777" w:rsidR="00396EBF" w:rsidRPr="00656E50" w:rsidDel="00B579A1" w:rsidRDefault="00396EBF" w:rsidP="00396EBF">
            <w:pPr>
              <w:pStyle w:val="Paragrafoelenco"/>
              <w:numPr>
                <w:ilvl w:val="0"/>
                <w:numId w:val="21"/>
              </w:numPr>
              <w:spacing w:before="0"/>
              <w:jc w:val="left"/>
            </w:pPr>
            <w:r>
              <w:t>presenza di percolato</w:t>
            </w:r>
          </w:p>
          <w:p w14:paraId="65478F11" w14:textId="74A0E3A4" w:rsidR="00396EBF" w:rsidRPr="00656E50" w:rsidDel="00B579A1" w:rsidRDefault="00396EBF" w:rsidP="00396EBF">
            <w:pPr>
              <w:tabs>
                <w:tab w:val="left" w:pos="290"/>
              </w:tabs>
              <w:spacing w:before="0"/>
              <w:ind w:left="-10" w:firstLine="300"/>
              <w:jc w:val="left"/>
            </w:pPr>
          </w:p>
        </w:tc>
        <w:tc>
          <w:tcPr>
            <w:tcW w:w="1779" w:type="dxa"/>
          </w:tcPr>
          <w:p w14:paraId="0C0552B9" w14:textId="77777777" w:rsidR="00396EBF" w:rsidRDefault="00396EBF" w:rsidP="00396EBF">
            <w:pPr>
              <w:spacing w:before="0"/>
              <w:ind w:left="292" w:hanging="292"/>
              <w:rPr>
                <w:sz w:val="24"/>
                <w:szCs w:val="24"/>
              </w:rPr>
            </w:pPr>
          </w:p>
          <w:p w14:paraId="43432826" w14:textId="77777777" w:rsidR="00396EBF" w:rsidRDefault="00396EBF" w:rsidP="00396EBF">
            <w:pPr>
              <w:spacing w:before="0"/>
              <w:ind w:left="292" w:hanging="292"/>
              <w:rPr>
                <w:sz w:val="24"/>
                <w:szCs w:val="24"/>
              </w:rPr>
            </w:pPr>
          </w:p>
          <w:p w14:paraId="02680257" w14:textId="77777777" w:rsidR="00396EBF" w:rsidRDefault="00396EBF" w:rsidP="00396EBF">
            <w:pPr>
              <w:spacing w:before="0"/>
              <w:ind w:left="292" w:hanging="292"/>
              <w:rPr>
                <w:sz w:val="24"/>
                <w:szCs w:val="24"/>
              </w:rPr>
            </w:pPr>
          </w:p>
          <w:p w14:paraId="05487B1C" w14:textId="6B2E707C" w:rsidR="00396EBF" w:rsidRPr="00656E50" w:rsidRDefault="00396EBF" w:rsidP="00396EBF">
            <w:pPr>
              <w:spacing w:before="0"/>
              <w:ind w:left="292" w:hanging="292"/>
              <w:jc w:val="center"/>
            </w:pPr>
            <w:r>
              <w:rPr>
                <w:sz w:val="24"/>
                <w:szCs w:val="32"/>
              </w:rPr>
              <w:t>2 x 4 = 8</w:t>
            </w:r>
          </w:p>
        </w:tc>
        <w:tc>
          <w:tcPr>
            <w:tcW w:w="5021" w:type="dxa"/>
            <w:shd w:val="clear" w:color="auto" w:fill="auto"/>
            <w:vAlign w:val="center"/>
          </w:tcPr>
          <w:p w14:paraId="24B13E10" w14:textId="77777777" w:rsidR="00396EBF" w:rsidRPr="00656E50" w:rsidRDefault="00396EBF" w:rsidP="00396EBF">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w:t>
            </w:r>
            <w:r>
              <w:t>Evitare la formazione di depositi di materiali infiammabili.</w:t>
            </w:r>
          </w:p>
          <w:p w14:paraId="3EA6BD69" w14:textId="77777777" w:rsidR="00396EBF" w:rsidRPr="00656E50" w:rsidRDefault="00396EBF" w:rsidP="00396EBF">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656E50">
              <w:t xml:space="preserve"> </w:t>
            </w:r>
            <w:r>
              <w:t>Non</w:t>
            </w:r>
            <w:r w:rsidRPr="00656E50">
              <w:t xml:space="preserve"> fumare all’interno delle aree e deg</w:t>
            </w:r>
            <w:r>
              <w:t>li stabilimenti del Committente.</w:t>
            </w:r>
          </w:p>
          <w:p w14:paraId="1DBD3791" w14:textId="77777777" w:rsidR="00396EBF" w:rsidRPr="00656E50" w:rsidRDefault="00396EBF" w:rsidP="00396EBF">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656E50">
              <w:t xml:space="preserve"> </w:t>
            </w:r>
            <w:r>
              <w:t xml:space="preserve"> </w:t>
            </w:r>
            <w:r w:rsidRPr="00656E50">
              <w:t>Mantenere in efficienza tutti i presidi antincendio</w:t>
            </w:r>
            <w:r>
              <w:t>.</w:t>
            </w:r>
            <w:r w:rsidRPr="00656E50">
              <w:t xml:space="preserve"> </w:t>
            </w:r>
          </w:p>
          <w:p w14:paraId="7F098805" w14:textId="77777777" w:rsidR="00396EBF" w:rsidRPr="00656E50" w:rsidRDefault="00396EBF" w:rsidP="00396EBF">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656E50">
              <w:t xml:space="preserve"> </w:t>
            </w:r>
            <w:r>
              <w:t xml:space="preserve"> Non utilizzare fiamme libere. </w:t>
            </w:r>
          </w:p>
          <w:p w14:paraId="292C7FEA" w14:textId="2BB4198F" w:rsidR="00396EBF" w:rsidRPr="00656E50" w:rsidRDefault="00396EBF" w:rsidP="00396EBF">
            <w:pPr>
              <w:spacing w:before="0"/>
              <w:ind w:left="292" w:hanging="292"/>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656E50">
              <w:t xml:space="preserve"> Ulteriori MPP (indicare quali)</w:t>
            </w:r>
            <w:r>
              <w:t xml:space="preserve"> : le attività con fiamme libere e/o devono essere autorizzate con mod.</w:t>
            </w:r>
            <w:r w:rsidRPr="00057C94">
              <w:rPr>
                <w:rFonts w:eastAsia="SimSun"/>
                <w:i/>
                <w:sz w:val="18"/>
                <w:szCs w:val="18"/>
              </w:rPr>
              <w:t xml:space="preserve"> </w:t>
            </w:r>
            <w:r w:rsidRPr="001553B1">
              <w:t>MOD_PF1.1_Rev0_05_03_2015.</w:t>
            </w:r>
          </w:p>
        </w:tc>
        <w:tc>
          <w:tcPr>
            <w:tcW w:w="1842" w:type="dxa"/>
            <w:shd w:val="clear" w:color="auto" w:fill="auto"/>
          </w:tcPr>
          <w:p w14:paraId="797E94A4" w14:textId="77777777" w:rsidR="00396EBF" w:rsidRDefault="00396EBF" w:rsidP="00396EBF">
            <w:pPr>
              <w:spacing w:before="0"/>
              <w:jc w:val="left"/>
            </w:pPr>
            <w:r>
              <w:t>F</w:t>
            </w:r>
          </w:p>
          <w:p w14:paraId="08194859" w14:textId="77777777" w:rsidR="00396EBF" w:rsidRDefault="00396EBF" w:rsidP="00396EBF">
            <w:pPr>
              <w:spacing w:before="0"/>
              <w:jc w:val="left"/>
            </w:pPr>
          </w:p>
          <w:p w14:paraId="4CF9400B" w14:textId="77777777" w:rsidR="00396EBF" w:rsidRDefault="00396EBF" w:rsidP="00396EBF">
            <w:pPr>
              <w:spacing w:before="0"/>
              <w:jc w:val="left"/>
            </w:pPr>
            <w:r>
              <w:t>C/F</w:t>
            </w:r>
          </w:p>
          <w:p w14:paraId="111ACB4D" w14:textId="77777777" w:rsidR="00396EBF" w:rsidRDefault="00396EBF" w:rsidP="00396EBF">
            <w:pPr>
              <w:spacing w:before="0"/>
              <w:jc w:val="left"/>
            </w:pPr>
          </w:p>
          <w:p w14:paraId="4BF612A0" w14:textId="77777777" w:rsidR="00396EBF" w:rsidRDefault="00396EBF" w:rsidP="00396EBF">
            <w:pPr>
              <w:spacing w:before="0"/>
              <w:jc w:val="left"/>
            </w:pPr>
            <w:r>
              <w:t>C</w:t>
            </w:r>
          </w:p>
          <w:p w14:paraId="3A35732B" w14:textId="77777777" w:rsidR="00396EBF" w:rsidRDefault="00396EBF" w:rsidP="00396EBF">
            <w:pPr>
              <w:spacing w:before="0"/>
              <w:jc w:val="left"/>
            </w:pPr>
          </w:p>
          <w:p w14:paraId="2F9019CE" w14:textId="77777777" w:rsidR="00396EBF" w:rsidRDefault="00396EBF" w:rsidP="00396EBF">
            <w:pPr>
              <w:spacing w:before="0"/>
              <w:jc w:val="left"/>
            </w:pPr>
            <w:r>
              <w:t>F</w:t>
            </w:r>
          </w:p>
          <w:p w14:paraId="463ABDDD" w14:textId="77777777" w:rsidR="00396EBF" w:rsidRDefault="00396EBF" w:rsidP="00396EBF">
            <w:pPr>
              <w:spacing w:before="0"/>
              <w:jc w:val="left"/>
            </w:pPr>
          </w:p>
          <w:p w14:paraId="2B340EBF" w14:textId="5692B2CE" w:rsidR="00396EBF" w:rsidRPr="0050325E" w:rsidRDefault="00396EBF" w:rsidP="00396EBF">
            <w:pPr>
              <w:spacing w:before="0"/>
              <w:jc w:val="center"/>
            </w:pPr>
            <w:r>
              <w:t>F</w:t>
            </w:r>
          </w:p>
        </w:tc>
      </w:tr>
      <w:tr w:rsidR="00396EBF" w:rsidRPr="00BB62A8" w14:paraId="09C42797" w14:textId="77777777" w:rsidTr="001F5B7E">
        <w:trPr>
          <w:cantSplit/>
          <w:trHeight w:val="2280"/>
        </w:trPr>
        <w:tc>
          <w:tcPr>
            <w:tcW w:w="1810" w:type="dxa"/>
            <w:tcBorders>
              <w:top w:val="single" w:sz="6" w:space="0" w:color="auto"/>
              <w:left w:val="single" w:sz="6" w:space="0" w:color="auto"/>
              <w:bottom w:val="single" w:sz="6" w:space="0" w:color="auto"/>
              <w:right w:val="single" w:sz="6" w:space="0" w:color="auto"/>
            </w:tcBorders>
            <w:vAlign w:val="center"/>
          </w:tcPr>
          <w:p w14:paraId="6D2097F0" w14:textId="4C298E01" w:rsidR="00396EBF" w:rsidRPr="005E1522" w:rsidRDefault="00396EBF" w:rsidP="00396EBF">
            <w:pPr>
              <w:spacing w:before="0"/>
              <w:ind w:left="300" w:hanging="300"/>
              <w:jc w:val="left"/>
              <w:rPr>
                <w:rFonts w:cs="Arial"/>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rsidRPr="005E1522">
              <w:rPr>
                <w:rFonts w:cs="Arial"/>
              </w:rPr>
              <w:t xml:space="preserve"> Presenza aree classificate a rischio esplosione</w:t>
            </w:r>
          </w:p>
        </w:tc>
        <w:tc>
          <w:tcPr>
            <w:tcW w:w="4298" w:type="dxa"/>
            <w:tcBorders>
              <w:top w:val="single" w:sz="6" w:space="0" w:color="auto"/>
              <w:left w:val="single" w:sz="6" w:space="0" w:color="auto"/>
              <w:bottom w:val="single" w:sz="6" w:space="0" w:color="auto"/>
              <w:right w:val="single" w:sz="6" w:space="0" w:color="auto"/>
            </w:tcBorders>
            <w:vAlign w:val="center"/>
          </w:tcPr>
          <w:p w14:paraId="1671CB46" w14:textId="484FC58E" w:rsidR="00396EBF" w:rsidRPr="005E1522" w:rsidRDefault="00396EBF" w:rsidP="00396EBF">
            <w:pPr>
              <w:spacing w:before="0"/>
              <w:jc w:val="left"/>
              <w:rPr>
                <w:rFonts w:cs="Arial"/>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rPr>
                <w:rFonts w:cs="Arial"/>
              </w:rPr>
              <w:t xml:space="preserve"> </w:t>
            </w:r>
            <w:r w:rsidRPr="005E1522">
              <w:rPr>
                <w:rFonts w:cs="Arial"/>
              </w:rPr>
              <w:t>Rischio</w:t>
            </w:r>
            <w:r>
              <w:rPr>
                <w:rFonts w:cs="Arial"/>
              </w:rPr>
              <w:t xml:space="preserve"> di</w:t>
            </w:r>
            <w:r w:rsidRPr="005E1522">
              <w:rPr>
                <w:rFonts w:cs="Arial"/>
              </w:rPr>
              <w:t xml:space="preserve"> esplosione. </w:t>
            </w:r>
          </w:p>
        </w:tc>
        <w:tc>
          <w:tcPr>
            <w:tcW w:w="1779" w:type="dxa"/>
            <w:tcBorders>
              <w:top w:val="single" w:sz="6" w:space="0" w:color="auto"/>
              <w:left w:val="single" w:sz="6" w:space="0" w:color="auto"/>
              <w:bottom w:val="single" w:sz="6" w:space="0" w:color="auto"/>
              <w:right w:val="single" w:sz="6" w:space="0" w:color="auto"/>
            </w:tcBorders>
          </w:tcPr>
          <w:p w14:paraId="2690044A" w14:textId="375AB712" w:rsidR="00396EBF" w:rsidRPr="00656E50" w:rsidRDefault="00396EBF" w:rsidP="00396EBF">
            <w:pPr>
              <w:spacing w:before="0"/>
              <w:ind w:left="292" w:hanging="292"/>
              <w:jc w:val="center"/>
            </w:pPr>
          </w:p>
        </w:tc>
        <w:tc>
          <w:tcPr>
            <w:tcW w:w="5021" w:type="dxa"/>
            <w:tcBorders>
              <w:top w:val="single" w:sz="6" w:space="0" w:color="auto"/>
              <w:left w:val="single" w:sz="6" w:space="0" w:color="auto"/>
              <w:bottom w:val="single" w:sz="6" w:space="0" w:color="auto"/>
              <w:right w:val="single" w:sz="6" w:space="0" w:color="auto"/>
            </w:tcBorders>
            <w:shd w:val="clear" w:color="auto" w:fill="auto"/>
            <w:vAlign w:val="center"/>
          </w:tcPr>
          <w:p w14:paraId="3725C2AE" w14:textId="77777777" w:rsidR="00396EBF" w:rsidRPr="005E1522" w:rsidRDefault="00396EBF" w:rsidP="00396EBF">
            <w:pPr>
              <w:spacing w:before="0"/>
              <w:rPr>
                <w:rFonts w:cs="Arial"/>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rsidRPr="005E1522">
              <w:rPr>
                <w:rFonts w:cs="Arial"/>
              </w:rPr>
              <w:t>Programmare, prima di eseguire le lavorazioni, sopralluoghi con l’impresa esecutrice/lavoratore autonomo ed il Referente del contratto di Aimag per raccogliere tutte le informazioni utili di carattere preventivo per individuare aree ed attività a rischio</w:t>
            </w:r>
          </w:p>
          <w:p w14:paraId="3EAA4C4D" w14:textId="77777777" w:rsidR="00396EBF" w:rsidRPr="005E1522" w:rsidRDefault="00396EBF" w:rsidP="00396EBF">
            <w:pPr>
              <w:spacing w:before="0"/>
              <w:ind w:left="292" w:hanging="292"/>
              <w:rPr>
                <w:rFonts w:cs="Arial"/>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rsidRPr="005E1522">
              <w:rPr>
                <w:rFonts w:cs="Arial"/>
              </w:rPr>
              <w:t>Verificare la planimetria delle zone ATEX</w:t>
            </w:r>
          </w:p>
          <w:p w14:paraId="263DFD91" w14:textId="77777777" w:rsidR="00396EBF" w:rsidRDefault="00396EBF" w:rsidP="00396EBF">
            <w:pPr>
              <w:spacing w:before="0"/>
              <w:ind w:left="292" w:hanging="292"/>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E1522">
              <w:rPr>
                <w:rFonts w:cs="Arial"/>
              </w:rPr>
              <w:t xml:space="preserve"> </w:t>
            </w:r>
            <w:r>
              <w:rPr>
                <w:rFonts w:cs="Arial"/>
              </w:rPr>
              <w:t xml:space="preserve">Divieto di </w:t>
            </w:r>
            <w:r w:rsidRPr="005E1522">
              <w:rPr>
                <w:rFonts w:cs="Arial"/>
              </w:rPr>
              <w:t xml:space="preserve"> fumare ed utilizzare fiamme libere</w:t>
            </w:r>
          </w:p>
          <w:p w14:paraId="3335641D" w14:textId="77777777" w:rsidR="00396EBF" w:rsidRDefault="00396EBF" w:rsidP="00396EBF">
            <w:pPr>
              <w:spacing w:before="0"/>
              <w:ind w:left="292" w:hanging="292"/>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E1522">
              <w:rPr>
                <w:rFonts w:cs="Arial"/>
              </w:rPr>
              <w:t xml:space="preserve"> </w:t>
            </w:r>
            <w:r>
              <w:rPr>
                <w:rFonts w:cs="Arial"/>
              </w:rPr>
              <w:t>Divieto di utilizzo di apparecchi a e attrezzature che potrebbero determinare inneschi (cellulari..)</w:t>
            </w:r>
          </w:p>
          <w:p w14:paraId="224E8E78" w14:textId="77777777" w:rsidR="00396EBF" w:rsidRDefault="00396EBF" w:rsidP="00396EBF">
            <w:pPr>
              <w:spacing w:before="0"/>
              <w:ind w:left="292" w:hanging="292"/>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5E1522">
              <w:rPr>
                <w:rFonts w:cs="Arial"/>
              </w:rPr>
              <w:t xml:space="preserve"> </w:t>
            </w:r>
            <w:r>
              <w:rPr>
                <w:rFonts w:cs="Arial"/>
              </w:rPr>
              <w:t>Utilizzo di attrezzature antiscintilla</w:t>
            </w:r>
          </w:p>
          <w:p w14:paraId="3ABC5495" w14:textId="77777777" w:rsidR="00396EBF" w:rsidRDefault="00396EBF" w:rsidP="00396EBF">
            <w:pPr>
              <w:spacing w:before="0"/>
              <w:ind w:left="292" w:hanging="292"/>
              <w:rPr>
                <w:rFonts w:cs="Arial"/>
              </w:rPr>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1F5B7E">
              <w:rPr>
                <w:rFonts w:cs="Arial"/>
              </w:rPr>
              <w:t>Utilizzo di abbigliamento antistatico</w:t>
            </w:r>
          </w:p>
          <w:p w14:paraId="66059A70" w14:textId="77777777" w:rsidR="00396EBF" w:rsidRPr="005E1522" w:rsidRDefault="00396EBF" w:rsidP="00396EBF">
            <w:pPr>
              <w:spacing w:before="0"/>
              <w:ind w:left="292" w:hanging="292"/>
              <w:rPr>
                <w:rFonts w:cs="Arial"/>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rsidRPr="005E1522">
              <w:rPr>
                <w:rFonts w:cs="Arial"/>
              </w:rPr>
              <w:t xml:space="preserve">Rispettare le zone di lavoro assegnate e le indicazioni del personale. </w:t>
            </w:r>
          </w:p>
          <w:p w14:paraId="4BBED13F" w14:textId="0002B161" w:rsidR="00396EBF" w:rsidRPr="005E1522" w:rsidRDefault="00396EBF" w:rsidP="00396EBF">
            <w:pPr>
              <w:spacing w:before="0"/>
              <w:ind w:left="292" w:hanging="292"/>
              <w:rPr>
                <w:rFonts w:cs="Arial"/>
              </w:rPr>
            </w:pPr>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971DAD">
              <w:t xml:space="preserve"> </w:t>
            </w:r>
            <w:r w:rsidRPr="005E1522">
              <w:rPr>
                <w:rFonts w:cs="Arial"/>
              </w:rPr>
              <w:t xml:space="preserve">Ulteriori MPP: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26E3A6C" w14:textId="0B2115C8" w:rsidR="00396EBF" w:rsidRPr="0050325E" w:rsidRDefault="00396EBF" w:rsidP="00396EBF">
            <w:pPr>
              <w:spacing w:before="0"/>
              <w:jc w:val="center"/>
            </w:pPr>
            <w:r>
              <w:t>C</w:t>
            </w:r>
          </w:p>
        </w:tc>
      </w:tr>
      <w:tr w:rsidR="00396EBF" w:rsidRPr="00BB62A8" w14:paraId="021E016D" w14:textId="77777777" w:rsidTr="001F5B7E">
        <w:trPr>
          <w:cantSplit/>
          <w:trHeight w:val="2280"/>
        </w:trPr>
        <w:tc>
          <w:tcPr>
            <w:tcW w:w="1810" w:type="dxa"/>
            <w:tcBorders>
              <w:top w:val="single" w:sz="6" w:space="0" w:color="auto"/>
              <w:left w:val="single" w:sz="6" w:space="0" w:color="auto"/>
              <w:bottom w:val="single" w:sz="6" w:space="0" w:color="auto"/>
              <w:right w:val="single" w:sz="6" w:space="0" w:color="auto"/>
            </w:tcBorders>
            <w:vAlign w:val="center"/>
          </w:tcPr>
          <w:p w14:paraId="5EE9BFD4" w14:textId="7112BDCD" w:rsidR="00396EBF" w:rsidRDefault="00396EBF" w:rsidP="00396EBF">
            <w:pPr>
              <w:spacing w:before="0"/>
              <w:ind w:left="300" w:hanging="300"/>
              <w:jc w:val="left"/>
              <w:rPr>
                <w:rFonts w:cs="Arial"/>
              </w:rPr>
            </w:pPr>
            <w:r w:rsidRPr="001F5B7E">
              <w:rPr>
                <w:rFonts w:cs="Arial"/>
              </w:rPr>
              <w:lastRenderedPageBreak/>
              <w:fldChar w:fldCharType="begin">
                <w:ffData>
                  <w:name w:val=""/>
                  <w:enabled/>
                  <w:calcOnExit/>
                  <w:helpText w:type="text" w:val="X"/>
                  <w:checkBox>
                    <w:size w:val="18"/>
                    <w:default w:val="0"/>
                    <w:checked w:val="0"/>
                  </w:checkBox>
                </w:ffData>
              </w:fldChar>
            </w:r>
            <w:r w:rsidRPr="001F5B7E">
              <w:rPr>
                <w:rFonts w:cs="Arial"/>
              </w:rPr>
              <w:instrText xml:space="preserve"> FORMCHECKBOX </w:instrText>
            </w:r>
            <w:r w:rsidRPr="001F5B7E">
              <w:rPr>
                <w:rFonts w:cs="Arial"/>
              </w:rPr>
            </w:r>
            <w:r w:rsidRPr="001F5B7E">
              <w:rPr>
                <w:rFonts w:cs="Arial"/>
              </w:rPr>
              <w:fldChar w:fldCharType="separate"/>
            </w:r>
            <w:r w:rsidRPr="001F5B7E">
              <w:rPr>
                <w:rFonts w:cs="Arial"/>
              </w:rPr>
              <w:fldChar w:fldCharType="end"/>
            </w:r>
            <w:r w:rsidRPr="001F5B7E">
              <w:rPr>
                <w:rFonts w:cs="Arial"/>
              </w:rPr>
              <w:t xml:space="preserve">  Presenza di spazi confinati o sospetti di inquinamento</w:t>
            </w:r>
          </w:p>
        </w:tc>
        <w:tc>
          <w:tcPr>
            <w:tcW w:w="4298" w:type="dxa"/>
            <w:tcBorders>
              <w:top w:val="single" w:sz="6" w:space="0" w:color="auto"/>
              <w:left w:val="single" w:sz="6" w:space="0" w:color="auto"/>
              <w:bottom w:val="single" w:sz="6" w:space="0" w:color="auto"/>
              <w:right w:val="single" w:sz="6" w:space="0" w:color="auto"/>
            </w:tcBorders>
            <w:vAlign w:val="center"/>
          </w:tcPr>
          <w:p w14:paraId="487121EC" w14:textId="770867D1" w:rsidR="00396EBF" w:rsidRDefault="00396EBF" w:rsidP="00396EBF">
            <w:pPr>
              <w:spacing w:before="0"/>
              <w:jc w:val="left"/>
              <w:rPr>
                <w:rFonts w:cs="Arial"/>
              </w:rPr>
            </w:pPr>
            <w:r w:rsidRPr="001F5B7E">
              <w:rPr>
                <w:rFonts w:cs="Arial"/>
              </w:rPr>
              <w:fldChar w:fldCharType="begin">
                <w:ffData>
                  <w:name w:val=""/>
                  <w:enabled/>
                  <w:calcOnExit/>
                  <w:helpText w:type="text" w:val="X"/>
                  <w:checkBox>
                    <w:size w:val="18"/>
                    <w:default w:val="0"/>
                    <w:checked w:val="0"/>
                  </w:checkBox>
                </w:ffData>
              </w:fldChar>
            </w:r>
            <w:r w:rsidRPr="001F5B7E">
              <w:rPr>
                <w:rFonts w:cs="Arial"/>
              </w:rPr>
              <w:instrText xml:space="preserve"> FORMCHECKBOX </w:instrText>
            </w:r>
            <w:r w:rsidRPr="001F5B7E">
              <w:rPr>
                <w:rFonts w:cs="Arial"/>
              </w:rPr>
            </w:r>
            <w:r w:rsidRPr="001F5B7E">
              <w:rPr>
                <w:rFonts w:cs="Arial"/>
              </w:rPr>
              <w:fldChar w:fldCharType="separate"/>
            </w:r>
            <w:r w:rsidRPr="001F5B7E">
              <w:rPr>
                <w:rFonts w:cs="Arial"/>
              </w:rPr>
              <w:fldChar w:fldCharType="end"/>
            </w:r>
            <w:r w:rsidRPr="001F5B7E">
              <w:rPr>
                <w:rFonts w:cs="Arial"/>
              </w:rPr>
              <w:t xml:space="preserve">  </w:t>
            </w:r>
            <w:r w:rsidRPr="001F5B7E">
              <w:t>Rischio Asfissia, inalazione sostanze tossiche, intrappolamento</w:t>
            </w:r>
            <w:r w:rsidRPr="001F5B7E">
              <w:rPr>
                <w:rFonts w:cs="Arial"/>
              </w:rPr>
              <w:t xml:space="preserve"> (ecc. )</w:t>
            </w:r>
          </w:p>
        </w:tc>
        <w:tc>
          <w:tcPr>
            <w:tcW w:w="1779" w:type="dxa"/>
            <w:tcBorders>
              <w:top w:val="single" w:sz="6" w:space="0" w:color="auto"/>
              <w:left w:val="single" w:sz="6" w:space="0" w:color="auto"/>
              <w:bottom w:val="single" w:sz="6" w:space="0" w:color="auto"/>
              <w:right w:val="single" w:sz="6" w:space="0" w:color="auto"/>
            </w:tcBorders>
          </w:tcPr>
          <w:p w14:paraId="372F48E1" w14:textId="77777777" w:rsidR="00396EBF" w:rsidRPr="00656E50" w:rsidRDefault="00396EBF" w:rsidP="00396EBF">
            <w:pPr>
              <w:spacing w:before="0"/>
              <w:ind w:left="292" w:hanging="292"/>
              <w:jc w:val="center"/>
            </w:pPr>
          </w:p>
        </w:tc>
        <w:tc>
          <w:tcPr>
            <w:tcW w:w="5021" w:type="dxa"/>
            <w:tcBorders>
              <w:top w:val="single" w:sz="6" w:space="0" w:color="auto"/>
              <w:left w:val="single" w:sz="6" w:space="0" w:color="auto"/>
              <w:bottom w:val="single" w:sz="6" w:space="0" w:color="auto"/>
              <w:right w:val="single" w:sz="6" w:space="0" w:color="auto"/>
            </w:tcBorders>
            <w:shd w:val="clear" w:color="auto" w:fill="auto"/>
            <w:vAlign w:val="center"/>
          </w:tcPr>
          <w:p w14:paraId="1883B0FE" w14:textId="77777777" w:rsidR="00396EBF" w:rsidRPr="001F5B7E" w:rsidRDefault="00396EBF" w:rsidP="00396EBF">
            <w:pPr>
              <w:spacing w:before="0"/>
              <w:rPr>
                <w:rFonts w:cs="Arial"/>
              </w:rPr>
            </w:pPr>
            <w:r w:rsidRPr="001F5B7E">
              <w:rPr>
                <w:rFonts w:cs="Arial"/>
              </w:rPr>
              <w:fldChar w:fldCharType="begin">
                <w:ffData>
                  <w:name w:val=""/>
                  <w:enabled/>
                  <w:calcOnExit/>
                  <w:helpText w:type="text" w:val="X"/>
                  <w:checkBox>
                    <w:size w:val="18"/>
                    <w:default w:val="0"/>
                    <w:checked w:val="0"/>
                  </w:checkBox>
                </w:ffData>
              </w:fldChar>
            </w:r>
            <w:r w:rsidRPr="001F5B7E">
              <w:rPr>
                <w:rFonts w:cs="Arial"/>
              </w:rPr>
              <w:instrText xml:space="preserve"> FORMCHECKBOX </w:instrText>
            </w:r>
            <w:r w:rsidRPr="001F5B7E">
              <w:rPr>
                <w:rFonts w:cs="Arial"/>
              </w:rPr>
            </w:r>
            <w:r w:rsidRPr="001F5B7E">
              <w:rPr>
                <w:rFonts w:cs="Arial"/>
              </w:rPr>
              <w:fldChar w:fldCharType="separate"/>
            </w:r>
            <w:r w:rsidRPr="001F5B7E">
              <w:rPr>
                <w:rFonts w:cs="Arial"/>
              </w:rPr>
              <w:fldChar w:fldCharType="end"/>
            </w:r>
            <w:r w:rsidRPr="001F5B7E">
              <w:rPr>
                <w:rFonts w:cs="Arial"/>
              </w:rPr>
              <w:t xml:space="preserve"> Programmare, prima di eseguire le lavorazioni, sopralluoghi con l’impresa esecutrice/lavoratore autonomo ed il Referente del contratto di Aimag per raccogliere tutte le informazioni relative alle caratteristiche dello spazio</w:t>
            </w:r>
          </w:p>
          <w:p w14:paraId="0F29C1B0" w14:textId="77777777" w:rsidR="00396EBF" w:rsidRPr="001F5B7E" w:rsidRDefault="00396EBF" w:rsidP="00396EBF">
            <w:pPr>
              <w:spacing w:before="0"/>
              <w:rPr>
                <w:rFonts w:cs="Arial"/>
              </w:rPr>
            </w:pPr>
            <w:r w:rsidRPr="001F5B7E">
              <w:rPr>
                <w:rFonts w:cs="Arial"/>
              </w:rPr>
              <w:fldChar w:fldCharType="begin">
                <w:ffData>
                  <w:name w:val=""/>
                  <w:enabled/>
                  <w:calcOnExit/>
                  <w:helpText w:type="text" w:val="X"/>
                  <w:checkBox>
                    <w:size w:val="18"/>
                    <w:default w:val="0"/>
                    <w:checked w:val="0"/>
                  </w:checkBox>
                </w:ffData>
              </w:fldChar>
            </w:r>
            <w:r w:rsidRPr="001F5B7E">
              <w:rPr>
                <w:rFonts w:cs="Arial"/>
              </w:rPr>
              <w:instrText xml:space="preserve"> FORMCHECKBOX </w:instrText>
            </w:r>
            <w:r w:rsidRPr="001F5B7E">
              <w:rPr>
                <w:rFonts w:cs="Arial"/>
              </w:rPr>
            </w:r>
            <w:r w:rsidRPr="001F5B7E">
              <w:rPr>
                <w:rFonts w:cs="Arial"/>
              </w:rPr>
              <w:fldChar w:fldCharType="separate"/>
            </w:r>
            <w:r w:rsidRPr="001F5B7E">
              <w:rPr>
                <w:rFonts w:cs="Arial"/>
              </w:rPr>
              <w:fldChar w:fldCharType="end"/>
            </w:r>
            <w:r w:rsidRPr="001F5B7E">
              <w:rPr>
                <w:rFonts w:cs="Arial"/>
              </w:rPr>
              <w:t xml:space="preserve"> Effettuare formazione del personale dell’impresa/lavoratore autonomo sullo specifico spazio</w:t>
            </w:r>
          </w:p>
          <w:p w14:paraId="4FF8465E" w14:textId="77777777" w:rsidR="00396EBF" w:rsidRPr="001F5B7E" w:rsidRDefault="00396EBF" w:rsidP="00396EBF">
            <w:pPr>
              <w:spacing w:before="0"/>
              <w:rPr>
                <w:rFonts w:cs="Arial"/>
              </w:rPr>
            </w:pPr>
            <w:r w:rsidRPr="001F5B7E">
              <w:rPr>
                <w:rFonts w:cs="Arial"/>
              </w:rPr>
              <w:fldChar w:fldCharType="begin">
                <w:ffData>
                  <w:name w:val=""/>
                  <w:enabled/>
                  <w:calcOnExit/>
                  <w:helpText w:type="text" w:val="X"/>
                  <w:checkBox>
                    <w:size w:val="18"/>
                    <w:default w:val="0"/>
                  </w:checkBox>
                </w:ffData>
              </w:fldChar>
            </w:r>
            <w:r w:rsidRPr="001F5B7E">
              <w:rPr>
                <w:rFonts w:cs="Arial"/>
              </w:rPr>
              <w:instrText xml:space="preserve"> FORMCHECKBOX </w:instrText>
            </w:r>
            <w:r w:rsidRPr="001F5B7E">
              <w:rPr>
                <w:rFonts w:cs="Arial"/>
              </w:rPr>
            </w:r>
            <w:r w:rsidRPr="001F5B7E">
              <w:rPr>
                <w:rFonts w:cs="Arial"/>
              </w:rPr>
              <w:fldChar w:fldCharType="separate"/>
            </w:r>
            <w:r w:rsidRPr="001F5B7E">
              <w:rPr>
                <w:rFonts w:cs="Arial"/>
              </w:rPr>
              <w:fldChar w:fldCharType="end"/>
            </w:r>
            <w:r w:rsidRPr="001F5B7E">
              <w:rPr>
                <w:rFonts w:cs="Arial"/>
              </w:rPr>
              <w:t xml:space="preserve"> Accesso consentito solamente a personale adeguatamente formato</w:t>
            </w:r>
          </w:p>
          <w:p w14:paraId="02B05E4B" w14:textId="77777777" w:rsidR="00396EBF" w:rsidRPr="001F5B7E" w:rsidRDefault="00396EBF" w:rsidP="00396EBF">
            <w:pPr>
              <w:spacing w:before="0"/>
              <w:rPr>
                <w:rFonts w:cs="Arial"/>
              </w:rPr>
            </w:pPr>
            <w:r w:rsidRPr="001F5B7E">
              <w:rPr>
                <w:rFonts w:cs="Arial"/>
              </w:rPr>
              <w:fldChar w:fldCharType="begin">
                <w:ffData>
                  <w:name w:val=""/>
                  <w:enabled/>
                  <w:calcOnExit/>
                  <w:helpText w:type="text" w:val="X"/>
                  <w:checkBox>
                    <w:size w:val="18"/>
                    <w:default w:val="0"/>
                  </w:checkBox>
                </w:ffData>
              </w:fldChar>
            </w:r>
            <w:r w:rsidRPr="001F5B7E">
              <w:rPr>
                <w:rFonts w:cs="Arial"/>
              </w:rPr>
              <w:instrText xml:space="preserve"> FORMCHECKBOX </w:instrText>
            </w:r>
            <w:r w:rsidRPr="001F5B7E">
              <w:rPr>
                <w:rFonts w:cs="Arial"/>
              </w:rPr>
            </w:r>
            <w:r w:rsidRPr="001F5B7E">
              <w:rPr>
                <w:rFonts w:cs="Arial"/>
              </w:rPr>
              <w:fldChar w:fldCharType="separate"/>
            </w:r>
            <w:r w:rsidRPr="001F5B7E">
              <w:rPr>
                <w:rFonts w:cs="Arial"/>
              </w:rPr>
              <w:fldChar w:fldCharType="end"/>
            </w:r>
            <w:r w:rsidRPr="001F5B7E">
              <w:rPr>
                <w:rFonts w:cs="Arial"/>
              </w:rPr>
              <w:t xml:space="preserve"> Presenza di specifica procedura che definisce le modalità di accesso e di gestione dell’emergenza</w:t>
            </w:r>
          </w:p>
          <w:p w14:paraId="431E0411" w14:textId="77777777" w:rsidR="00396EBF" w:rsidRPr="001F5B7E" w:rsidRDefault="00396EBF" w:rsidP="00396EBF">
            <w:pPr>
              <w:spacing w:before="0"/>
              <w:rPr>
                <w:rFonts w:cs="Arial"/>
              </w:rPr>
            </w:pPr>
            <w:r w:rsidRPr="001F5B7E">
              <w:rPr>
                <w:rFonts w:cs="Arial"/>
              </w:rPr>
              <w:fldChar w:fldCharType="begin">
                <w:ffData>
                  <w:name w:val=""/>
                  <w:enabled/>
                  <w:calcOnExit/>
                  <w:helpText w:type="text" w:val="X"/>
                  <w:checkBox>
                    <w:size w:val="18"/>
                    <w:default w:val="0"/>
                  </w:checkBox>
                </w:ffData>
              </w:fldChar>
            </w:r>
            <w:r w:rsidRPr="001F5B7E">
              <w:rPr>
                <w:rFonts w:cs="Arial"/>
              </w:rPr>
              <w:instrText xml:space="preserve"> FORMCHECKBOX </w:instrText>
            </w:r>
            <w:r w:rsidRPr="001F5B7E">
              <w:rPr>
                <w:rFonts w:cs="Arial"/>
              </w:rPr>
            </w:r>
            <w:r w:rsidRPr="001F5B7E">
              <w:rPr>
                <w:rFonts w:cs="Arial"/>
              </w:rPr>
              <w:fldChar w:fldCharType="separate"/>
            </w:r>
            <w:r w:rsidRPr="001F5B7E">
              <w:rPr>
                <w:rFonts w:cs="Arial"/>
              </w:rPr>
              <w:fldChar w:fldCharType="end"/>
            </w:r>
            <w:r w:rsidRPr="001F5B7E">
              <w:rPr>
                <w:rFonts w:cs="Arial"/>
              </w:rPr>
              <w:t xml:space="preserve"> Autorizzare l’accesso tramite compilazione del modulo </w:t>
            </w:r>
            <w:r w:rsidRPr="001F5B7E">
              <w:rPr>
                <w:rFonts w:cs="Arial"/>
                <w:sz w:val="21"/>
                <w:szCs w:val="21"/>
              </w:rPr>
              <w:t>Mod. SC1.1 -</w:t>
            </w:r>
            <w:r w:rsidRPr="001F5B7E">
              <w:rPr>
                <w:rFonts w:cs="Arial"/>
                <w:sz w:val="21"/>
                <w:szCs w:val="21"/>
              </w:rPr>
              <w:tab/>
              <w:t xml:space="preserve">Modulo autorizzazione ingresso in spazi confinati </w:t>
            </w:r>
            <w:r w:rsidRPr="001F5B7E">
              <w:rPr>
                <w:rFonts w:cs="Arial"/>
              </w:rPr>
              <w:t>Redazione</w:t>
            </w:r>
          </w:p>
          <w:p w14:paraId="2C0BBA07" w14:textId="718EC915" w:rsidR="00396EBF" w:rsidRDefault="00396EBF" w:rsidP="00396EBF">
            <w:pPr>
              <w:spacing w:before="0"/>
              <w:rPr>
                <w:rFonts w:cs="Arial"/>
              </w:rPr>
            </w:pPr>
            <w:r w:rsidRPr="001F5B7E">
              <w:rPr>
                <w:rFonts w:cs="Arial"/>
              </w:rPr>
              <w:fldChar w:fldCharType="begin">
                <w:ffData>
                  <w:name w:val=""/>
                  <w:enabled/>
                  <w:calcOnExit/>
                  <w:helpText w:type="text" w:val="X"/>
                  <w:checkBox>
                    <w:size w:val="18"/>
                    <w:default w:val="0"/>
                    <w:checked w:val="0"/>
                  </w:checkBox>
                </w:ffData>
              </w:fldChar>
            </w:r>
            <w:r w:rsidRPr="001F5B7E">
              <w:rPr>
                <w:rFonts w:cs="Arial"/>
              </w:rPr>
              <w:instrText xml:space="preserve"> FORMCHECKBOX </w:instrText>
            </w:r>
            <w:r w:rsidRPr="001F5B7E">
              <w:rPr>
                <w:rFonts w:cs="Arial"/>
              </w:rPr>
            </w:r>
            <w:r w:rsidRPr="001F5B7E">
              <w:rPr>
                <w:rFonts w:cs="Arial"/>
              </w:rPr>
              <w:fldChar w:fldCharType="separate"/>
            </w:r>
            <w:r w:rsidRPr="001F5B7E">
              <w:rPr>
                <w:rFonts w:cs="Arial"/>
              </w:rPr>
              <w:fldChar w:fldCharType="end"/>
            </w:r>
            <w:r w:rsidRPr="001F5B7E">
              <w:rPr>
                <w:rFonts w:cs="Arial"/>
              </w:rPr>
              <w:t xml:space="preserve"> Ulteriori MPP: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DC5115C" w14:textId="77777777" w:rsidR="00396EBF" w:rsidRDefault="00396EBF" w:rsidP="00396EBF">
            <w:pPr>
              <w:spacing w:before="0"/>
              <w:jc w:val="left"/>
            </w:pPr>
          </w:p>
          <w:p w14:paraId="58EC73A9" w14:textId="77777777" w:rsidR="00396EBF" w:rsidRDefault="00396EBF" w:rsidP="00396EBF">
            <w:pPr>
              <w:spacing w:before="0"/>
              <w:jc w:val="center"/>
            </w:pPr>
          </w:p>
        </w:tc>
      </w:tr>
    </w:tbl>
    <w:p w14:paraId="43951E92" w14:textId="77777777" w:rsidR="007161E2" w:rsidRDefault="007161E2" w:rsidP="007161E2">
      <w:pPr>
        <w:rPr>
          <w:b/>
          <w:highlight w:val="lightGray"/>
        </w:rPr>
      </w:pPr>
    </w:p>
    <w:p w14:paraId="4AC2A8AC" w14:textId="77777777" w:rsidR="007161E2" w:rsidRDefault="007161E2" w:rsidP="007161E2">
      <w:r w:rsidRPr="002458C5">
        <w:rPr>
          <w:b/>
        </w:rPr>
        <w:t>Nota Bene:</w:t>
      </w:r>
      <w:r w:rsidRPr="002458C5">
        <w:t xml:space="preserve"> </w:t>
      </w:r>
      <w:r w:rsidRPr="00E40474">
        <w:t>Barrare solo le situazioni pertinenti alla tipologia di attività contrattuale prevista</w:t>
      </w:r>
      <w:r w:rsidRPr="002458C5">
        <w:t xml:space="preserve"> </w:t>
      </w:r>
    </w:p>
    <w:p w14:paraId="28CD9BF6" w14:textId="77777777" w:rsidR="007161E2" w:rsidRPr="00B94C77" w:rsidRDefault="007161E2" w:rsidP="007161E2">
      <w:pPr>
        <w:ind w:left="1100" w:right="-1398"/>
      </w:pPr>
      <w:r>
        <w:t>L</w:t>
      </w:r>
      <w:r w:rsidRPr="002458C5">
        <w:t>a tabella sopra richiamata va ripetuta in caso di differenti aree di lavoro o attività del fornitore che comportano ulteriori valutazioni da rischi da interferenza</w:t>
      </w:r>
      <w:r w:rsidRPr="00A84A9E">
        <w:rPr>
          <w:sz w:val="16"/>
          <w:szCs w:val="16"/>
        </w:rPr>
        <w:t xml:space="preserve"> </w:t>
      </w:r>
    </w:p>
    <w:p w14:paraId="72E4FF29" w14:textId="77777777" w:rsidR="007161E2" w:rsidRDefault="007161E2" w:rsidP="007161E2">
      <w:pPr>
        <w:ind w:firstLine="1100"/>
      </w:pPr>
      <w:r w:rsidRPr="00B120C4">
        <w:rPr>
          <w:b/>
        </w:rPr>
        <w:t>C/F</w:t>
      </w:r>
      <w:r w:rsidRPr="00C42FD7">
        <w:t xml:space="preserve">: </w:t>
      </w:r>
      <w:r>
        <w:t>C</w:t>
      </w:r>
      <w:r w:rsidRPr="00C42FD7">
        <w:t>= committente, F=</w:t>
      </w:r>
      <w:r>
        <w:t xml:space="preserve"> </w:t>
      </w:r>
      <w:r w:rsidRPr="00C42FD7">
        <w:t>fornitore (impresa appaltatrice/lavoratore autonomo)</w:t>
      </w:r>
    </w:p>
    <w:p w14:paraId="3232786E" w14:textId="5D20DE0B" w:rsidR="00BB127E" w:rsidRDefault="00BB127E" w:rsidP="00BB127E">
      <w:pPr>
        <w:rPr>
          <w:b/>
          <w:sz w:val="16"/>
          <w:szCs w:val="16"/>
        </w:rPr>
      </w:pPr>
    </w:p>
    <w:p w14:paraId="0802F855" w14:textId="2CEB3324" w:rsidR="003B1506" w:rsidRDefault="00F82639" w:rsidP="00F82639">
      <w:pPr>
        <w:rPr>
          <w:sz w:val="16"/>
          <w:szCs w:val="16"/>
        </w:rPr>
      </w:pPr>
      <w:r>
        <w:rPr>
          <w:rFonts w:cs="Arial"/>
          <w:b/>
          <w:noProof/>
          <w:sz w:val="16"/>
          <w:szCs w:val="16"/>
        </w:rPr>
        <w:lastRenderedPageBreak/>
        <w:drawing>
          <wp:anchor distT="0" distB="0" distL="114300" distR="114300" simplePos="0" relativeHeight="251657728" behindDoc="1" locked="0" layoutInCell="1" allowOverlap="1" wp14:anchorId="227FB6D6" wp14:editId="76696DAB">
            <wp:simplePos x="0" y="0"/>
            <wp:positionH relativeFrom="column">
              <wp:posOffset>203835</wp:posOffset>
            </wp:positionH>
            <wp:positionV relativeFrom="paragraph">
              <wp:posOffset>17780</wp:posOffset>
            </wp:positionV>
            <wp:extent cx="8889365" cy="2726690"/>
            <wp:effectExtent l="0" t="0" r="6985" b="0"/>
            <wp:wrapTight wrapText="bothSides">
              <wp:wrapPolygon edited="0">
                <wp:start x="0" y="0"/>
                <wp:lineTo x="0" y="21429"/>
                <wp:lineTo x="11295" y="21429"/>
                <wp:lineTo x="11295" y="16902"/>
                <wp:lineTo x="21571" y="14940"/>
                <wp:lineTo x="21571" y="151"/>
                <wp:lineTo x="11295"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9365" cy="2726690"/>
                    </a:xfrm>
                    <a:prstGeom prst="rect">
                      <a:avLst/>
                    </a:prstGeom>
                    <a:noFill/>
                  </pic:spPr>
                </pic:pic>
              </a:graphicData>
            </a:graphic>
            <wp14:sizeRelV relativeFrom="margin">
              <wp14:pctHeight>0</wp14:pctHeight>
            </wp14:sizeRelV>
          </wp:anchor>
        </w:drawing>
      </w:r>
    </w:p>
    <w:p w14:paraId="6B789353" w14:textId="3D20C325" w:rsidR="005A3DB6" w:rsidRDefault="005A3DB6" w:rsidP="005A3DB6">
      <w:pPr>
        <w:ind w:firstLine="1100"/>
        <w:rPr>
          <w:sz w:val="16"/>
          <w:szCs w:val="16"/>
        </w:rPr>
      </w:pPr>
    </w:p>
    <w:p w14:paraId="4D1C3087" w14:textId="21E536F2" w:rsidR="005A3DB6" w:rsidRDefault="005A3DB6" w:rsidP="005A3DB6">
      <w:pPr>
        <w:ind w:firstLine="1100"/>
        <w:rPr>
          <w:sz w:val="16"/>
          <w:szCs w:val="16"/>
        </w:rPr>
      </w:pPr>
    </w:p>
    <w:p w14:paraId="6033E24E" w14:textId="11D690A9" w:rsidR="00D12692" w:rsidRPr="00D12692" w:rsidRDefault="00D12692" w:rsidP="00D12692">
      <w:pPr>
        <w:rPr>
          <w:rFonts w:cs="Arial"/>
          <w:b/>
        </w:rPr>
      </w:pPr>
    </w:p>
    <w:p w14:paraId="4FE256BC" w14:textId="2C1FEF81" w:rsidR="00D12692" w:rsidRPr="00D12692" w:rsidRDefault="00D12692" w:rsidP="00D12692">
      <w:pPr>
        <w:rPr>
          <w:rFonts w:cs="Arial"/>
        </w:rPr>
      </w:pPr>
      <w:r w:rsidRPr="00D12692">
        <w:rPr>
          <w:rFonts w:cs="Arial"/>
          <w:b/>
        </w:rPr>
        <w:t>Rischio interferenziale</w:t>
      </w:r>
      <w:r w:rsidRPr="00D12692">
        <w:rPr>
          <w:rFonts w:cs="Arial"/>
        </w:rPr>
        <w:t>: un “contatto rischioso” tra il personale del committente e quello dell’appaltatore o tra il personale di imprese diverse che operano nella stessa sede aziendale con contratti differenti. Si possono considerare interferenti i seguenti rischi:</w:t>
      </w:r>
    </w:p>
    <w:p w14:paraId="3926457C" w14:textId="77777777" w:rsidR="00D12692" w:rsidRPr="00D12692" w:rsidRDefault="00D12692" w:rsidP="00D12692">
      <w:pPr>
        <w:pStyle w:val="Intestazione"/>
        <w:widowControl/>
        <w:numPr>
          <w:ilvl w:val="0"/>
          <w:numId w:val="13"/>
        </w:numPr>
        <w:tabs>
          <w:tab w:val="clear" w:pos="1429"/>
          <w:tab w:val="clear" w:pos="4819"/>
          <w:tab w:val="clear" w:pos="9638"/>
          <w:tab w:val="num" w:pos="1276"/>
          <w:tab w:val="left" w:pos="9356"/>
        </w:tabs>
        <w:ind w:left="1276" w:right="283" w:hanging="567"/>
        <w:rPr>
          <w:rFonts w:cs="Arial"/>
          <w:sz w:val="20"/>
        </w:rPr>
      </w:pPr>
      <w:r w:rsidRPr="00D12692">
        <w:rPr>
          <w:rFonts w:cs="Arial"/>
          <w:sz w:val="20"/>
        </w:rPr>
        <w:t xml:space="preserve">derivanti da sovrapposizioni di più attività svolte da operatori di appaltatori diversi; </w:t>
      </w:r>
    </w:p>
    <w:p w14:paraId="0C448210" w14:textId="77777777" w:rsidR="00D12692" w:rsidRPr="00D12692" w:rsidRDefault="00D12692" w:rsidP="00D12692">
      <w:pPr>
        <w:pStyle w:val="Intestazione"/>
        <w:widowControl/>
        <w:numPr>
          <w:ilvl w:val="0"/>
          <w:numId w:val="13"/>
        </w:numPr>
        <w:tabs>
          <w:tab w:val="clear" w:pos="1429"/>
          <w:tab w:val="clear" w:pos="4819"/>
          <w:tab w:val="clear" w:pos="9638"/>
          <w:tab w:val="num" w:pos="1276"/>
          <w:tab w:val="left" w:pos="9356"/>
        </w:tabs>
        <w:ind w:left="1276" w:right="283" w:hanging="567"/>
        <w:rPr>
          <w:rFonts w:cs="Arial"/>
          <w:sz w:val="20"/>
        </w:rPr>
      </w:pPr>
      <w:r w:rsidRPr="00D12692">
        <w:rPr>
          <w:rFonts w:cs="Arial"/>
          <w:sz w:val="20"/>
        </w:rPr>
        <w:t xml:space="preserve">immessi nel luogo di lavoro del committente dalle lavorazioni dell’appaltatore; </w:t>
      </w:r>
    </w:p>
    <w:p w14:paraId="3B3E5563" w14:textId="77777777" w:rsidR="00D12692" w:rsidRPr="00D12692" w:rsidRDefault="00D12692" w:rsidP="00D12692">
      <w:pPr>
        <w:pStyle w:val="Intestazione"/>
        <w:widowControl/>
        <w:numPr>
          <w:ilvl w:val="0"/>
          <w:numId w:val="13"/>
        </w:numPr>
        <w:tabs>
          <w:tab w:val="clear" w:pos="1429"/>
          <w:tab w:val="clear" w:pos="4819"/>
          <w:tab w:val="clear" w:pos="9638"/>
          <w:tab w:val="num" w:pos="1276"/>
          <w:tab w:val="left" w:pos="9356"/>
        </w:tabs>
        <w:ind w:left="1276" w:right="283" w:hanging="567"/>
        <w:rPr>
          <w:rFonts w:cs="Arial"/>
          <w:sz w:val="20"/>
        </w:rPr>
      </w:pPr>
      <w:r w:rsidRPr="00D12692">
        <w:rPr>
          <w:rFonts w:cs="Arial"/>
          <w:sz w:val="20"/>
        </w:rPr>
        <w:t xml:space="preserve">esistenti nel luogo di lavoro del committente, ove è previsto che debba operare l’appaltatore, ulteriori rispetto a quelli specifici dell’attività propria dell’appaltatore; </w:t>
      </w:r>
    </w:p>
    <w:p w14:paraId="30968537" w14:textId="1C83D988" w:rsidR="00C456C5" w:rsidRPr="00A05F4E" w:rsidRDefault="00D12692" w:rsidP="00C456C5">
      <w:pPr>
        <w:pStyle w:val="Intestazione"/>
        <w:widowControl/>
        <w:numPr>
          <w:ilvl w:val="0"/>
          <w:numId w:val="13"/>
        </w:numPr>
        <w:tabs>
          <w:tab w:val="clear" w:pos="1429"/>
          <w:tab w:val="clear" w:pos="4819"/>
          <w:tab w:val="clear" w:pos="9638"/>
          <w:tab w:val="num" w:pos="1276"/>
          <w:tab w:val="left" w:pos="9356"/>
        </w:tabs>
        <w:ind w:left="1276" w:right="283" w:hanging="567"/>
        <w:jc w:val="left"/>
        <w:rPr>
          <w:rFonts w:cs="Arial"/>
          <w:szCs w:val="16"/>
        </w:rPr>
        <w:sectPr w:rsidR="00C456C5" w:rsidRPr="00A05F4E" w:rsidSect="00684631">
          <w:headerReference w:type="default" r:id="rId12"/>
          <w:footerReference w:type="default" r:id="rId13"/>
          <w:pgSz w:w="16838" w:h="11906" w:orient="landscape"/>
          <w:pgMar w:top="1310" w:right="1418" w:bottom="899" w:left="1418" w:header="360" w:footer="308" w:gutter="0"/>
          <w:cols w:space="708"/>
          <w:docGrid w:linePitch="360"/>
        </w:sectPr>
      </w:pPr>
      <w:r w:rsidRPr="00D12692">
        <w:rPr>
          <w:rFonts w:cs="Arial"/>
          <w:sz w:val="20"/>
        </w:rPr>
        <w:t xml:space="preserve">derivanti da modalità di esecuzione particolari richieste esplicitamente dal committente (che comportino pericoli aggiuntivi rispetto a quelli </w:t>
      </w:r>
      <w:r w:rsidR="00C456C5" w:rsidRPr="00C456C5">
        <w:rPr>
          <w:rFonts w:cs="Arial"/>
          <w:sz w:val="20"/>
        </w:rPr>
        <w:t>derivanti da modalità di esecuzione particolari richieste esplicitamente dal committente (che comportino pericoli aggiuntivi rispetto a quelli specifici dell’attività appaltata</w:t>
      </w:r>
      <w:r w:rsidR="00C456C5">
        <w:rPr>
          <w:rFonts w:cs="Arial"/>
          <w:sz w:val="20"/>
        </w:rPr>
        <w:t>)</w:t>
      </w:r>
    </w:p>
    <w:p w14:paraId="10B7A72B" w14:textId="77777777" w:rsidR="0013028C" w:rsidRDefault="0013028C" w:rsidP="00A17DFB">
      <w:pPr>
        <w:pStyle w:val="Titolo2"/>
      </w:pPr>
      <w:bookmarkStart w:id="30" w:name="_Toc238442321"/>
      <w:r>
        <w:lastRenderedPageBreak/>
        <w:t>Sintesi dei principali comportamenti da adottare</w:t>
      </w:r>
      <w:r w:rsidR="007E0797">
        <w:t xml:space="preserve"> </w:t>
      </w:r>
      <w:r w:rsidR="00935943">
        <w:t xml:space="preserve">in capo agli operatori </w:t>
      </w:r>
      <w:r w:rsidR="00935943" w:rsidRPr="00EF60AD">
        <w:t>dell’impresa</w:t>
      </w:r>
      <w:r w:rsidR="00AA4061" w:rsidRPr="00EF60AD">
        <w:t xml:space="preserve"> appaltatrice</w:t>
      </w:r>
      <w:r w:rsidR="00935943" w:rsidRPr="00EF60AD">
        <w:t>/lavoratore autonomo</w:t>
      </w:r>
      <w:bookmarkEnd w:id="30"/>
    </w:p>
    <w:p w14:paraId="7094C455" w14:textId="3F39AA70" w:rsidR="0013028C" w:rsidRDefault="00935943" w:rsidP="00DB0FA9">
      <w:r>
        <w:t xml:space="preserve">I </w:t>
      </w:r>
      <w:r w:rsidR="00B20B58">
        <w:t>principali comportamenti da adottare da parte degli operator</w:t>
      </w:r>
      <w:r w:rsidR="008A2486">
        <w:t xml:space="preserve">i </w:t>
      </w:r>
      <w:r w:rsidR="00286E97" w:rsidRPr="00EF60AD">
        <w:t>del</w:t>
      </w:r>
      <w:r w:rsidRPr="00EF60AD">
        <w:t>l’impresa</w:t>
      </w:r>
      <w:r w:rsidR="00351EB1" w:rsidRPr="00EF60AD">
        <w:t xml:space="preserve">/del </w:t>
      </w:r>
      <w:r w:rsidRPr="00EF60AD">
        <w:t xml:space="preserve">lavoratore autonomo </w:t>
      </w:r>
      <w:r w:rsidR="00385A60">
        <w:t>s</w:t>
      </w:r>
      <w:r w:rsidRPr="00EF60AD">
        <w:t xml:space="preserve">ono riportati nel modulo </w:t>
      </w:r>
      <w:r w:rsidR="00E90E60">
        <w:t>mod. DUVRI</w:t>
      </w:r>
      <w:r w:rsidR="00BC24DD">
        <w:t>.0</w:t>
      </w:r>
      <w:r w:rsidR="000813FF">
        <w:t>5</w:t>
      </w:r>
      <w:r w:rsidR="00BC24DD">
        <w:t xml:space="preserve"> </w:t>
      </w:r>
      <w:r w:rsidRPr="00EF60AD">
        <w:t>allegato al presento documento</w:t>
      </w:r>
      <w:r w:rsidR="008A2486" w:rsidRPr="00EF60AD">
        <w:t>.</w:t>
      </w:r>
    </w:p>
    <w:p w14:paraId="163CD510" w14:textId="4257F5ED" w:rsidR="00935943" w:rsidRDefault="00935943" w:rsidP="00DC0BA0">
      <w:r w:rsidRPr="008C1E8C">
        <w:rPr>
          <w:b/>
        </w:rPr>
        <w:t xml:space="preserve">L’impresa appaltatrice si impegna a trasmettere copia del </w:t>
      </w:r>
      <w:r w:rsidR="00EE7389" w:rsidRPr="008C1E8C">
        <w:rPr>
          <w:b/>
        </w:rPr>
        <w:t>mod. DUVRI</w:t>
      </w:r>
      <w:r w:rsidR="00BC24DD" w:rsidRPr="008C1E8C">
        <w:rPr>
          <w:b/>
        </w:rPr>
        <w:t>.0</w:t>
      </w:r>
      <w:r w:rsidR="000813FF" w:rsidRPr="008C1E8C">
        <w:rPr>
          <w:b/>
        </w:rPr>
        <w:t>5</w:t>
      </w:r>
      <w:r w:rsidR="00BC24DD" w:rsidRPr="008C1E8C">
        <w:rPr>
          <w:b/>
        </w:rPr>
        <w:t xml:space="preserve"> </w:t>
      </w:r>
      <w:r w:rsidRPr="008C1E8C">
        <w:rPr>
          <w:b/>
        </w:rPr>
        <w:t xml:space="preserve">a </w:t>
      </w:r>
      <w:r w:rsidR="008C1E8C" w:rsidRPr="008C1E8C">
        <w:rPr>
          <w:b/>
        </w:rPr>
        <w:t>ciascuno dei propri lavoratori e a ciascuno dei lavoratori di eventuali sub-appaltatori</w:t>
      </w:r>
      <w:r w:rsidR="008C1E8C">
        <w:t>.</w:t>
      </w:r>
    </w:p>
    <w:p w14:paraId="43825DE3" w14:textId="4A84C183" w:rsidR="00A17DFB" w:rsidRDefault="00A17DFB" w:rsidP="00DC0BA0"/>
    <w:p w14:paraId="620099DA" w14:textId="77777777" w:rsidR="00A17DFB" w:rsidRPr="00EF60AD" w:rsidRDefault="00A17DFB" w:rsidP="00DC0BA0"/>
    <w:p w14:paraId="36C674BF" w14:textId="77777777" w:rsidR="00017935" w:rsidRDefault="00726B76" w:rsidP="00391807">
      <w:pPr>
        <w:pStyle w:val="Titolo1"/>
        <w:pageBreakBefore w:val="0"/>
      </w:pPr>
      <w:bookmarkStart w:id="31" w:name="_Toc230063617"/>
      <w:bookmarkStart w:id="32" w:name="_Toc238442322"/>
      <w:bookmarkStart w:id="33" w:name="_Toc214097554"/>
      <w:bookmarkStart w:id="34" w:name="_Toc214097982"/>
      <w:bookmarkStart w:id="35" w:name="_Toc216089249"/>
      <w:bookmarkStart w:id="36" w:name="_Toc216968658"/>
      <w:r>
        <w:t xml:space="preserve">ulteriori misure per la </w:t>
      </w:r>
      <w:r w:rsidR="00391807">
        <w:t xml:space="preserve">Cooperazione e </w:t>
      </w:r>
      <w:r>
        <w:t xml:space="preserve">il </w:t>
      </w:r>
      <w:r w:rsidR="00391807">
        <w:t>coordinamento</w:t>
      </w:r>
      <w:bookmarkEnd w:id="31"/>
      <w:bookmarkEnd w:id="32"/>
    </w:p>
    <w:p w14:paraId="7679841F" w14:textId="77777777" w:rsidR="005B7AAD" w:rsidRDefault="005B7AAD" w:rsidP="005B7AAD">
      <w:r>
        <w:t>Ad integrazione de</w:t>
      </w:r>
      <w:r w:rsidRPr="00583D78">
        <w:t xml:space="preserve">lle dettagliate informazioni sui rischi specifici </w:t>
      </w:r>
      <w:r>
        <w:t>esistenti n</w:t>
      </w:r>
      <w:r w:rsidRPr="00583D78">
        <w:t xml:space="preserve">egli ambienti lavorativi </w:t>
      </w:r>
      <w:r>
        <w:t xml:space="preserve">oggetti del contratto </w:t>
      </w:r>
      <w:r w:rsidRPr="00583D78">
        <w:t xml:space="preserve">e sulle relative misure di prevenzione e di emergenza da adottare, </w:t>
      </w:r>
      <w:r w:rsidR="00AB2076" w:rsidRPr="001035EF">
        <w:t>fornite dal committente all’impresa</w:t>
      </w:r>
      <w:r w:rsidR="001035EF" w:rsidRPr="001035EF">
        <w:t xml:space="preserve"> </w:t>
      </w:r>
      <w:r w:rsidR="00E435F4" w:rsidRPr="001035EF">
        <w:t>appaltatrice</w:t>
      </w:r>
      <w:r w:rsidR="00AB2076" w:rsidRPr="001035EF">
        <w:t xml:space="preserve">/lavoratore autonomo, </w:t>
      </w:r>
      <w:r w:rsidRPr="001035EF">
        <w:t xml:space="preserve">vengono qui </w:t>
      </w:r>
      <w:r w:rsidR="00E435F4" w:rsidRPr="001035EF">
        <w:t xml:space="preserve">indicate </w:t>
      </w:r>
      <w:r w:rsidR="00726B76" w:rsidRPr="001035EF">
        <w:t>ulteriori misure necessarie per la cooperazione e il coordinamento</w:t>
      </w:r>
      <w:r w:rsidRPr="001035EF">
        <w:t xml:space="preserve"> che dev</w:t>
      </w:r>
      <w:r w:rsidR="00AB2076" w:rsidRPr="001035EF">
        <w:t>ono</w:t>
      </w:r>
      <w:r w:rsidRPr="001035EF">
        <w:t xml:space="preserve"> essere realizzat</w:t>
      </w:r>
      <w:r w:rsidR="00AB2076" w:rsidRPr="001035EF">
        <w:t>e</w:t>
      </w:r>
      <w:r w:rsidRPr="001035EF">
        <w:t xml:space="preserve"> in loco tra </w:t>
      </w:r>
      <w:r w:rsidR="00286E97" w:rsidRPr="001035EF">
        <w:t>gli operatori del</w:t>
      </w:r>
      <w:r w:rsidRPr="001035EF">
        <w:t xml:space="preserve">le varie imprese </w:t>
      </w:r>
      <w:r w:rsidR="00AB2076" w:rsidRPr="001035EF">
        <w:t>appaltatrici/lavoratori autonomi</w:t>
      </w:r>
      <w:r w:rsidRPr="001035EF">
        <w:t xml:space="preserve"> e </w:t>
      </w:r>
      <w:r w:rsidR="00751B3D" w:rsidRPr="001035EF">
        <w:t xml:space="preserve">gli operatori </w:t>
      </w:r>
      <w:r w:rsidR="003C1CA2">
        <w:t xml:space="preserve">di </w:t>
      </w:r>
      <w:r w:rsidR="009159A8" w:rsidRPr="001035EF">
        <w:t>AIMAG</w:t>
      </w:r>
      <w:r w:rsidRPr="001035EF">
        <w:t xml:space="preserve">. </w:t>
      </w:r>
    </w:p>
    <w:p w14:paraId="2ECE9711" w14:textId="77777777" w:rsidR="00385A60" w:rsidRDefault="00385A60" w:rsidP="005B7AAD">
      <w:bookmarkStart w:id="37" w:name="_Hlk155448263"/>
      <w:r>
        <w:t>Le attività oggetto del contratto dovranno essere concordate con i</w:t>
      </w:r>
      <w:r w:rsidR="00BD7FA5">
        <w:t>l referente</w:t>
      </w:r>
      <w:r>
        <w:t xml:space="preserve"> del contratto</w:t>
      </w:r>
      <w:r w:rsidR="00BD7FA5">
        <w:t xml:space="preserve"> sopra indicato. </w:t>
      </w:r>
    </w:p>
    <w:p w14:paraId="3CBDBA0F" w14:textId="77777777" w:rsidR="00A06732" w:rsidRDefault="00A06732" w:rsidP="00A06732">
      <w:bookmarkStart w:id="38" w:name="_Toc229541974"/>
      <w:bookmarkStart w:id="39" w:name="_Toc229542072"/>
      <w:bookmarkStart w:id="40" w:name="_Toc230063620"/>
      <w:bookmarkStart w:id="41" w:name="_Toc238442323"/>
      <w:bookmarkEnd w:id="37"/>
    </w:p>
    <w:bookmarkEnd w:id="38"/>
    <w:bookmarkEnd w:id="39"/>
    <w:bookmarkEnd w:id="40"/>
    <w:bookmarkEnd w:id="41"/>
    <w:p w14:paraId="5450BD3A" w14:textId="77777777" w:rsidR="003D26C3" w:rsidRPr="0056793B" w:rsidRDefault="003D26C3" w:rsidP="003D26C3">
      <w:pPr>
        <w:pStyle w:val="Titolo2"/>
      </w:pPr>
      <w:r w:rsidRPr="0056793B">
        <w:t>Gestione della logistica</w:t>
      </w:r>
    </w:p>
    <w:p w14:paraId="79466277" w14:textId="77777777" w:rsidR="003D26C3" w:rsidRDefault="003D26C3" w:rsidP="003D26C3">
      <w:r>
        <w:t xml:space="preserve">La committenza AIMAG </w:t>
      </w:r>
      <w:r w:rsidRPr="00583D78">
        <w:t xml:space="preserve">si rende disponibile a permettere </w:t>
      </w:r>
      <w:r w:rsidRPr="0006730E">
        <w:t>l’uso</w:t>
      </w:r>
      <w:r>
        <w:t>, da parte dei fornitori,</w:t>
      </w:r>
      <w:r w:rsidRPr="0006730E">
        <w:t xml:space="preserve"> dei seguenti spazi</w:t>
      </w:r>
      <w:r>
        <w:t xml:space="preserve"> o </w:t>
      </w:r>
      <w:r w:rsidRPr="00583D78">
        <w:t>ambienti</w:t>
      </w:r>
      <w:r>
        <w:t>:</w:t>
      </w:r>
    </w:p>
    <w:p w14:paraId="1C3C640C" w14:textId="63A18C2B" w:rsidR="003D26C3" w:rsidRPr="0006730E" w:rsidRDefault="00A4364B" w:rsidP="003D26C3">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3D26C3">
        <w:rPr>
          <w:rFonts w:cs="Arial"/>
        </w:rPr>
        <w:t xml:space="preserve"> </w:t>
      </w:r>
      <w:r w:rsidR="003D26C3" w:rsidRPr="0006730E">
        <w:t>servizi igienici</w:t>
      </w:r>
    </w:p>
    <w:p w14:paraId="53D6DABA" w14:textId="77777777" w:rsidR="003D26C3" w:rsidRPr="0006730E" w:rsidRDefault="003D26C3" w:rsidP="003D26C3">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6730E">
        <w:t>spogliatoi/docce</w:t>
      </w:r>
    </w:p>
    <w:p w14:paraId="7491FE83" w14:textId="77777777" w:rsidR="003D26C3" w:rsidRPr="0006730E" w:rsidRDefault="003D26C3" w:rsidP="003D26C3">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6730E">
        <w:t>luoghi di ristoro</w:t>
      </w:r>
    </w:p>
    <w:p w14:paraId="1FDDEBD7" w14:textId="77777777" w:rsidR="003D26C3" w:rsidRPr="0006730E" w:rsidRDefault="003D26C3" w:rsidP="003D26C3">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6730E">
        <w:t>luoghi di ritrovo</w:t>
      </w:r>
    </w:p>
    <w:p w14:paraId="1FAD6183" w14:textId="77777777" w:rsidR="003D26C3" w:rsidRPr="0006730E" w:rsidRDefault="003D26C3" w:rsidP="003D26C3">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6730E">
        <w:t>uffici</w:t>
      </w:r>
    </w:p>
    <w:p w14:paraId="0349AF69" w14:textId="45B80CE0" w:rsidR="003D26C3" w:rsidRPr="0006730E" w:rsidRDefault="003D26C3" w:rsidP="003D26C3">
      <w:r>
        <w:rPr>
          <w:rFonts w:cs="Arial"/>
        </w:rPr>
        <w:fldChar w:fldCharType="begin">
          <w:ffData>
            <w:name w:val=""/>
            <w:enabled/>
            <w:calcOnExit/>
            <w:helpText w:type="text" w:val="X"/>
            <w:checkBox>
              <w:size w:val="18"/>
              <w:default w:val="0"/>
              <w:checked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06730E">
        <w:rPr>
          <w:sz w:val="24"/>
          <w:szCs w:val="24"/>
        </w:rPr>
        <w:t xml:space="preserve"> </w:t>
      </w:r>
      <w:r w:rsidRPr="0006730E">
        <w:t>altro__________________________________________________________________________</w:t>
      </w:r>
    </w:p>
    <w:p w14:paraId="3CDAF68F" w14:textId="77777777" w:rsidR="003D26C3" w:rsidRPr="008F50BD" w:rsidRDefault="003D26C3" w:rsidP="003D26C3">
      <w:r w:rsidRPr="008F50BD">
        <w:t xml:space="preserve">Per l’uso degli ambienti sopra citati è comunque indispensabile prendere preventivi accordi con </w:t>
      </w:r>
      <w:r>
        <w:t xml:space="preserve">il Referente del contratto di </w:t>
      </w:r>
      <w:r w:rsidRPr="00E0486E">
        <w:t>Aimag</w:t>
      </w:r>
      <w:r w:rsidRPr="008F50BD">
        <w:t xml:space="preserve">; in ogni caso, l’impresa appaltatrice/lavoratore autonomo si impegna </w:t>
      </w:r>
      <w:r>
        <w:t xml:space="preserve">a </w:t>
      </w:r>
      <w:r w:rsidRPr="008F50BD">
        <w:t xml:space="preserve">mantenere i suddetti spazi/ambienti </w:t>
      </w:r>
      <w:r>
        <w:t>in</w:t>
      </w:r>
      <w:r w:rsidRPr="008F50BD">
        <w:t xml:space="preserve"> condizioni di pulizia pari almeno a quelle presenti al momento della loro consegna.</w:t>
      </w:r>
    </w:p>
    <w:p w14:paraId="069E6565" w14:textId="77777777" w:rsidR="004E3851" w:rsidRPr="008F50BD" w:rsidRDefault="004E3851" w:rsidP="005B7AAD"/>
    <w:p w14:paraId="46D6FAEF" w14:textId="77777777" w:rsidR="00726B76" w:rsidRDefault="005B7AAD" w:rsidP="00A17DFB">
      <w:pPr>
        <w:pStyle w:val="Titolo2"/>
      </w:pPr>
      <w:bookmarkStart w:id="42" w:name="_Toc238442324"/>
      <w:r w:rsidRPr="0056793B">
        <w:t>Gestione degli interventi</w:t>
      </w:r>
      <w:r>
        <w:t xml:space="preserve"> e azioni </w:t>
      </w:r>
      <w:r w:rsidRPr="008F50BD">
        <w:t xml:space="preserve">preventive all’avvio </w:t>
      </w:r>
      <w:r w:rsidR="00D55BF1" w:rsidRPr="008F50BD">
        <w:t xml:space="preserve">delle </w:t>
      </w:r>
      <w:r w:rsidRPr="008F50BD">
        <w:t xml:space="preserve">attività </w:t>
      </w:r>
      <w:r w:rsidR="00D55BF1" w:rsidRPr="008F50BD">
        <w:t>lavorative</w:t>
      </w:r>
      <w:bookmarkEnd w:id="42"/>
    </w:p>
    <w:p w14:paraId="40658535" w14:textId="77777777" w:rsidR="00726B76" w:rsidRPr="00E17EA6" w:rsidRDefault="0013635F" w:rsidP="00391807">
      <w:r w:rsidRPr="00E17EA6">
        <w:t>L’impresa appaltatrice si impegna affinché, sul luogo di lavoro definito da contratto, sia presente solamente personale:</w:t>
      </w:r>
    </w:p>
    <w:p w14:paraId="11B408B1" w14:textId="77777777" w:rsidR="0013635F" w:rsidRDefault="0013635F" w:rsidP="003D26C3">
      <w:pPr>
        <w:pStyle w:val="Puntato"/>
        <w:numPr>
          <w:ilvl w:val="0"/>
          <w:numId w:val="27"/>
        </w:numPr>
        <w:ind w:left="426"/>
      </w:pPr>
      <w:r w:rsidRPr="00E17EA6">
        <w:t>autorizzato, dipendente dell’impre</w:t>
      </w:r>
      <w:r w:rsidR="000850FA">
        <w:t>sa appaltatrice/subappaltatrice</w:t>
      </w:r>
      <w:r w:rsidRPr="00E17EA6">
        <w:t xml:space="preserve"> ed iscritto al libro unico del lavoro</w:t>
      </w:r>
      <w:r w:rsidR="000850FA">
        <w:t>,</w:t>
      </w:r>
    </w:p>
    <w:p w14:paraId="42BE17E3" w14:textId="77777777" w:rsidR="009B0E0E" w:rsidRDefault="009B0E0E" w:rsidP="003D26C3">
      <w:pPr>
        <w:pStyle w:val="Puntato"/>
        <w:numPr>
          <w:ilvl w:val="0"/>
          <w:numId w:val="27"/>
        </w:numPr>
        <w:ind w:left="426"/>
      </w:pPr>
      <w:r w:rsidRPr="00E17EA6">
        <w:t>informato e formato sui rischi per la salute e la sicurezza sul lavoro e su quelli specifici previsti nel presente documento, sul</w:t>
      </w:r>
      <w:r w:rsidR="00D55BF1" w:rsidRPr="00E17EA6">
        <w:t xml:space="preserve"> corretto </w:t>
      </w:r>
      <w:r w:rsidRPr="00E17EA6">
        <w:t>utilizzo dei DPI e delle macchine/attrezzature di lavoro</w:t>
      </w:r>
      <w:r w:rsidR="000850FA">
        <w:t>,</w:t>
      </w:r>
    </w:p>
    <w:p w14:paraId="11A7320A" w14:textId="77777777" w:rsidR="0013635F" w:rsidRPr="00E17EA6" w:rsidRDefault="0013635F" w:rsidP="003D26C3">
      <w:pPr>
        <w:pStyle w:val="Puntato"/>
        <w:numPr>
          <w:ilvl w:val="0"/>
          <w:numId w:val="27"/>
        </w:numPr>
        <w:ind w:left="426"/>
      </w:pPr>
      <w:r w:rsidRPr="00E17EA6">
        <w:t>munito di regolare tesserino di riconoscimento</w:t>
      </w:r>
      <w:r w:rsidR="000850FA">
        <w:t>,</w:t>
      </w:r>
    </w:p>
    <w:p w14:paraId="5637638D" w14:textId="77777777" w:rsidR="0013635F" w:rsidRDefault="0035427F" w:rsidP="003D26C3">
      <w:pPr>
        <w:pStyle w:val="Puntato"/>
        <w:numPr>
          <w:ilvl w:val="0"/>
          <w:numId w:val="27"/>
        </w:numPr>
        <w:ind w:left="426"/>
      </w:pPr>
      <w:r w:rsidRPr="00E17EA6">
        <w:t xml:space="preserve">sottoposto, nei casi previsti dalla normativa di riferimento, a sorveglianza sanitaria ed </w:t>
      </w:r>
      <w:r w:rsidR="00564D1D" w:rsidRPr="00E17EA6">
        <w:t>idoneo</w:t>
      </w:r>
      <w:r w:rsidRPr="00E17EA6">
        <w:t xml:space="preserve"> </w:t>
      </w:r>
      <w:r w:rsidR="00564D1D" w:rsidRPr="00E17EA6">
        <w:t>alle lavorazioni da svolgere</w:t>
      </w:r>
      <w:r w:rsidR="000850FA">
        <w:t>.</w:t>
      </w:r>
    </w:p>
    <w:p w14:paraId="25F301B9" w14:textId="77777777" w:rsidR="00BD7FA5" w:rsidRDefault="00BD7FA5" w:rsidP="003D26C3">
      <w:pPr>
        <w:pStyle w:val="Puntato"/>
      </w:pPr>
    </w:p>
    <w:p w14:paraId="7695E674" w14:textId="77777777" w:rsidR="008166F0" w:rsidRPr="00975AA7" w:rsidRDefault="00355061" w:rsidP="003D26C3">
      <w:pPr>
        <w:pStyle w:val="Puntato"/>
      </w:pPr>
      <w:r w:rsidRPr="00975AA7">
        <w:t xml:space="preserve">L’accesso ai luoghi di lavoro </w:t>
      </w:r>
      <w:r w:rsidR="004965AD" w:rsidRPr="00975AA7">
        <w:t xml:space="preserve">contrattualmente definiti </w:t>
      </w:r>
      <w:r w:rsidRPr="00975AA7">
        <w:t>del personale sopraindicato ed ogni attività all’</w:t>
      </w:r>
      <w:r w:rsidR="00327BC8" w:rsidRPr="00975AA7">
        <w:t>interno degli stessi luoghi devono</w:t>
      </w:r>
      <w:r w:rsidRPr="00975AA7">
        <w:t xml:space="preserve"> essere sempre preventivamente </w:t>
      </w:r>
      <w:r w:rsidR="00327BC8" w:rsidRPr="00975AA7">
        <w:t>concordati</w:t>
      </w:r>
      <w:r w:rsidRPr="00975AA7">
        <w:t xml:space="preserve"> con il </w:t>
      </w:r>
      <w:r w:rsidR="00975AA7" w:rsidRPr="00975AA7">
        <w:t>Referente del contratto di Aimag</w:t>
      </w:r>
      <w:r w:rsidRPr="00975AA7">
        <w:t>.</w:t>
      </w:r>
    </w:p>
    <w:p w14:paraId="5585F071" w14:textId="4DE04BBB" w:rsidR="005B7AAD" w:rsidRPr="0056793B" w:rsidRDefault="00726B76" w:rsidP="00A17DFB">
      <w:pPr>
        <w:pStyle w:val="Titolo2"/>
      </w:pPr>
      <w:bookmarkStart w:id="43" w:name="_Toc73263522"/>
      <w:bookmarkStart w:id="44" w:name="_Toc74644336"/>
      <w:bookmarkStart w:id="45" w:name="_Toc214097557"/>
      <w:bookmarkStart w:id="46" w:name="_Toc214097985"/>
      <w:bookmarkStart w:id="47" w:name="_Toc216089252"/>
      <w:bookmarkStart w:id="48" w:name="_Toc216968661"/>
      <w:bookmarkStart w:id="49" w:name="_Toc238442325"/>
      <w:r>
        <w:t>Utilizzo delle a</w:t>
      </w:r>
      <w:r w:rsidR="005B7AAD" w:rsidRPr="0056793B">
        <w:t>ttrezzature da lavoro</w:t>
      </w:r>
      <w:bookmarkEnd w:id="43"/>
      <w:bookmarkEnd w:id="44"/>
      <w:bookmarkEnd w:id="45"/>
      <w:bookmarkEnd w:id="46"/>
      <w:bookmarkEnd w:id="47"/>
      <w:bookmarkEnd w:id="48"/>
      <w:bookmarkEnd w:id="49"/>
    </w:p>
    <w:p w14:paraId="0E65F1B3" w14:textId="77777777" w:rsidR="00726B76" w:rsidRDefault="00726B76" w:rsidP="005B7AAD"/>
    <w:p w14:paraId="77F620EA" w14:textId="77777777" w:rsidR="00726B76" w:rsidRPr="0056793B" w:rsidRDefault="00726B76" w:rsidP="00437E82">
      <w:pPr>
        <w:pStyle w:val="Titolo3"/>
        <w:tabs>
          <w:tab w:val="clear" w:pos="5220"/>
          <w:tab w:val="num" w:pos="1000"/>
        </w:tabs>
        <w:ind w:left="1000" w:hanging="900"/>
      </w:pPr>
      <w:bookmarkStart w:id="50" w:name="_Toc238442326"/>
      <w:r>
        <w:t>A</w:t>
      </w:r>
      <w:r w:rsidRPr="0056793B">
        <w:t xml:space="preserve">ttrezzature da lavoro in proprietà o in dotazione delle imprese </w:t>
      </w:r>
      <w:r w:rsidR="00EF676A">
        <w:t>appaltatrici</w:t>
      </w:r>
      <w:r w:rsidR="00EF676A" w:rsidRPr="0056793B">
        <w:t xml:space="preserve"> </w:t>
      </w:r>
      <w:r w:rsidRPr="0056793B">
        <w:t>e dei lavoratori autonomi</w:t>
      </w:r>
      <w:bookmarkEnd w:id="50"/>
    </w:p>
    <w:p w14:paraId="38599663" w14:textId="77777777" w:rsidR="005B7AAD" w:rsidRPr="00A045C8" w:rsidRDefault="00EF676A" w:rsidP="005B7AAD">
      <w:r w:rsidRPr="00A045C8">
        <w:t>L’impresa appaltatrice/lavorato</w:t>
      </w:r>
      <w:r w:rsidR="000850FA">
        <w:t>re autonomo si impegna affinché</w:t>
      </w:r>
      <w:r w:rsidRPr="00A045C8">
        <w:t xml:space="preserve"> </w:t>
      </w:r>
      <w:r w:rsidR="005B7AAD" w:rsidRPr="00A045C8">
        <w:t>le macch</w:t>
      </w:r>
      <w:r w:rsidR="000850FA">
        <w:t>ine e le attrezzature da lavoro</w:t>
      </w:r>
      <w:r w:rsidR="005B7AAD" w:rsidRPr="00A045C8">
        <w:t xml:space="preserve"> in dotazione </w:t>
      </w:r>
      <w:r w:rsidR="00427E35" w:rsidRPr="00A045C8">
        <w:t>al proprio personale</w:t>
      </w:r>
      <w:r w:rsidR="005B7AAD" w:rsidRPr="00A045C8">
        <w:t>:</w:t>
      </w:r>
    </w:p>
    <w:p w14:paraId="5FEB24A9" w14:textId="22D39C14" w:rsidR="005B7AAD" w:rsidRPr="00A045C8" w:rsidRDefault="00EF676A" w:rsidP="003D26C3">
      <w:pPr>
        <w:pStyle w:val="Puntato"/>
        <w:numPr>
          <w:ilvl w:val="0"/>
          <w:numId w:val="28"/>
        </w:numPr>
        <w:spacing w:line="240" w:lineRule="auto"/>
        <w:ind w:left="426"/>
      </w:pPr>
      <w:r w:rsidRPr="007615FE">
        <w:t xml:space="preserve">siano </w:t>
      </w:r>
      <w:r w:rsidR="005B7AAD" w:rsidRPr="007615FE">
        <w:t>rispondenti alle normative vigenti in materia di sicurezza ed igiene del lavoro, al</w:t>
      </w:r>
      <w:r w:rsidR="005C2375" w:rsidRPr="007615FE">
        <w:t xml:space="preserve"> D.Lgs.</w:t>
      </w:r>
      <w:r w:rsidR="007615FE" w:rsidRPr="007615FE">
        <w:t xml:space="preserve"> </w:t>
      </w:r>
      <w:r w:rsidR="005C2375" w:rsidRPr="007615FE">
        <w:t>17</w:t>
      </w:r>
      <w:r w:rsidR="007615FE" w:rsidRPr="007615FE">
        <w:t xml:space="preserve">/10 </w:t>
      </w:r>
      <w:r w:rsidR="005B7AAD" w:rsidRPr="007615FE">
        <w:t>e s.m.i., al D.Lgs. 81</w:t>
      </w:r>
      <w:r w:rsidR="005B7AAD" w:rsidRPr="00A045C8">
        <w:t xml:space="preserve">/08 </w:t>
      </w:r>
      <w:r w:rsidR="00427E35" w:rsidRPr="00A045C8">
        <w:t xml:space="preserve">e </w:t>
      </w:r>
      <w:r w:rsidR="00F148EB" w:rsidRPr="00A045C8">
        <w:t>s.m.i.</w:t>
      </w:r>
      <w:r w:rsidR="00427E35" w:rsidRPr="00A045C8">
        <w:t xml:space="preserve"> </w:t>
      </w:r>
      <w:r w:rsidR="005B7AAD" w:rsidRPr="00A045C8">
        <w:t>e</w:t>
      </w:r>
      <w:r w:rsidR="00427E35" w:rsidRPr="00A045C8">
        <w:t>d</w:t>
      </w:r>
      <w:r w:rsidR="005B7AAD" w:rsidRPr="00A045C8">
        <w:t xml:space="preserve"> alle normative tecniche specifiche delle macchine e attrezzature stesse;</w:t>
      </w:r>
    </w:p>
    <w:p w14:paraId="5AEA5949" w14:textId="77777777" w:rsidR="005B7AAD" w:rsidRPr="00A045C8" w:rsidRDefault="0009640A" w:rsidP="003D26C3">
      <w:pPr>
        <w:pStyle w:val="Puntato"/>
        <w:numPr>
          <w:ilvl w:val="0"/>
          <w:numId w:val="28"/>
        </w:numPr>
        <w:spacing w:line="240" w:lineRule="auto"/>
        <w:ind w:left="426"/>
      </w:pPr>
      <w:r w:rsidRPr="00A045C8">
        <w:t xml:space="preserve">possiedano </w:t>
      </w:r>
      <w:r w:rsidR="005B7AAD" w:rsidRPr="00A045C8">
        <w:t xml:space="preserve">caratteristiche tecniche compatibili con le lavorazioni da eseguire e </w:t>
      </w:r>
      <w:r w:rsidRPr="00A045C8">
        <w:t xml:space="preserve">con </w:t>
      </w:r>
      <w:r w:rsidR="005B7AAD" w:rsidRPr="00A045C8">
        <w:t xml:space="preserve">l’ambiente nel quale vengono utilizzate, anche e soprattutto in relazione alle emissioni </w:t>
      </w:r>
      <w:r w:rsidR="00173D6B" w:rsidRPr="00A045C8">
        <w:t>da esse prodotte</w:t>
      </w:r>
      <w:r w:rsidR="005B7AAD" w:rsidRPr="00A045C8">
        <w:t>;</w:t>
      </w:r>
    </w:p>
    <w:p w14:paraId="6B7022F4" w14:textId="77777777" w:rsidR="005B7AAD" w:rsidRPr="00A045C8" w:rsidRDefault="0009640A" w:rsidP="003D26C3">
      <w:pPr>
        <w:pStyle w:val="Puntato"/>
        <w:numPr>
          <w:ilvl w:val="0"/>
          <w:numId w:val="28"/>
        </w:numPr>
        <w:spacing w:line="240" w:lineRule="auto"/>
        <w:ind w:left="426"/>
      </w:pPr>
      <w:r w:rsidRPr="00A045C8">
        <w:t>siano</w:t>
      </w:r>
      <w:r w:rsidR="005B7AAD" w:rsidRPr="00A045C8">
        <w:t xml:space="preserve"> utilizzate e mantenute in totale sicurezza, come richiesto dal D.Lgs. 81/08 e secondo quanto riportato negli specifici manuali di uso e manutenzione ed in relazione alle specifiche esigenze degli ambienti di lavoro;</w:t>
      </w:r>
    </w:p>
    <w:p w14:paraId="47F9D7E3" w14:textId="77777777" w:rsidR="005B7AAD" w:rsidRDefault="0009640A" w:rsidP="003D26C3">
      <w:pPr>
        <w:pStyle w:val="Puntato"/>
        <w:numPr>
          <w:ilvl w:val="0"/>
          <w:numId w:val="28"/>
        </w:numPr>
        <w:spacing w:line="240" w:lineRule="auto"/>
        <w:ind w:left="426"/>
      </w:pPr>
      <w:r w:rsidRPr="00A045C8">
        <w:t>siano</w:t>
      </w:r>
      <w:r w:rsidR="005B7AAD" w:rsidRPr="00A045C8">
        <w:t xml:space="preserve"> custodit</w:t>
      </w:r>
      <w:r w:rsidRPr="00A045C8">
        <w:t>e</w:t>
      </w:r>
      <w:r w:rsidR="005B7AAD" w:rsidRPr="00A045C8">
        <w:t xml:space="preserve"> negli ambienti di lavoro </w:t>
      </w:r>
      <w:r w:rsidR="00751B3D" w:rsidRPr="00A045C8">
        <w:t>d</w:t>
      </w:r>
      <w:r w:rsidR="00B27836" w:rsidRPr="00A045C8">
        <w:t xml:space="preserve">i </w:t>
      </w:r>
      <w:r w:rsidR="009375A7" w:rsidRPr="00A045C8">
        <w:t>AIMAG</w:t>
      </w:r>
      <w:r w:rsidR="005B7AAD" w:rsidRPr="00A045C8">
        <w:t xml:space="preserve"> solo dopo averne concordato con </w:t>
      </w:r>
      <w:r w:rsidRPr="00A045C8">
        <w:t xml:space="preserve">il committente </w:t>
      </w:r>
      <w:r w:rsidR="005B7AAD" w:rsidRPr="00A045C8">
        <w:t>le specifiche</w:t>
      </w:r>
      <w:r w:rsidR="005B7AAD" w:rsidRPr="00583D78">
        <w:t xml:space="preserve"> modalità operative e comunque senza creare alcun pericolo per i lavoratori e le persone terze che possono transitare in ta</w:t>
      </w:r>
      <w:r w:rsidR="005B7AAD">
        <w:t>li ambienti in qualsiasi orario.</w:t>
      </w:r>
    </w:p>
    <w:p w14:paraId="56DBF302" w14:textId="77777777" w:rsidR="00437E82" w:rsidRPr="00583D78" w:rsidRDefault="00437E82" w:rsidP="003D26C3">
      <w:pPr>
        <w:pStyle w:val="Puntato"/>
      </w:pPr>
    </w:p>
    <w:p w14:paraId="4F0681DF" w14:textId="57A36F96" w:rsidR="00726B76" w:rsidRPr="0056793B" w:rsidRDefault="00726B76" w:rsidP="00437E82">
      <w:pPr>
        <w:pStyle w:val="Titolo3"/>
        <w:tabs>
          <w:tab w:val="clear" w:pos="5220"/>
          <w:tab w:val="num" w:pos="1000"/>
        </w:tabs>
        <w:ind w:left="1000" w:hanging="900"/>
      </w:pPr>
      <w:bookmarkStart w:id="51" w:name="_Toc238442327"/>
      <w:r>
        <w:t>A</w:t>
      </w:r>
      <w:r w:rsidRPr="0056793B">
        <w:t xml:space="preserve">ttrezzature da lavoro </w:t>
      </w:r>
      <w:r>
        <w:t>messe a disposizione dal committente</w:t>
      </w:r>
      <w:bookmarkEnd w:id="51"/>
    </w:p>
    <w:p w14:paraId="47B1224D" w14:textId="77777777" w:rsidR="00726B76" w:rsidRDefault="002B42D8" w:rsidP="00726B76">
      <w:r>
        <w:t>Per il contratto in oggetto il datore di lavoro committente</w:t>
      </w:r>
      <w:r w:rsidR="009A68E9">
        <w:t>:</w:t>
      </w:r>
    </w:p>
    <w:p w14:paraId="717DB917" w14:textId="54484FDA" w:rsidR="004E7805" w:rsidRPr="00A045C8" w:rsidRDefault="00F148EB" w:rsidP="00C20A5B">
      <w:pPr>
        <w:ind w:left="284" w:hanging="284"/>
      </w:pPr>
      <w:r>
        <w:rPr>
          <w:rFonts w:cs="Arial"/>
        </w:rPr>
        <w:fldChar w:fldCharType="begin">
          <w:ffData>
            <w:name w:val=""/>
            <w:enabled/>
            <w:calcOnExit/>
            <w:helpText w:type="text" w:val="X"/>
            <w:checkBox>
              <w:size w:val="18"/>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9A68E9">
        <w:rPr>
          <w:sz w:val="24"/>
          <w:szCs w:val="24"/>
        </w:rPr>
        <w:t xml:space="preserve"> </w:t>
      </w:r>
      <w:r w:rsidR="009A68E9" w:rsidRPr="009A68E9">
        <w:t>n</w:t>
      </w:r>
      <w:r w:rsidR="002B42D8">
        <w:t xml:space="preserve">on mette a disposizione </w:t>
      </w:r>
      <w:r w:rsidR="004E7805">
        <w:t xml:space="preserve">dell’impresa </w:t>
      </w:r>
      <w:r w:rsidR="00FE6B30">
        <w:t>appaltatrice</w:t>
      </w:r>
      <w:r w:rsidR="004E7805">
        <w:t xml:space="preserve"> o del lavoratore autonomo operante nelle a</w:t>
      </w:r>
      <w:r w:rsidR="000850FA">
        <w:t xml:space="preserve">ttività previste nel contratto </w:t>
      </w:r>
      <w:r w:rsidR="004E7805">
        <w:t xml:space="preserve">alcuna </w:t>
      </w:r>
      <w:r w:rsidR="004E7805" w:rsidRPr="00A045C8">
        <w:t>attrezzatura</w:t>
      </w:r>
      <w:r w:rsidR="00FE6B30" w:rsidRPr="00A045C8">
        <w:t>/</w:t>
      </w:r>
      <w:r w:rsidR="008B10C8" w:rsidRPr="00A045C8">
        <w:t>macchina</w:t>
      </w:r>
      <w:r w:rsidR="004E7805" w:rsidRPr="00A045C8">
        <w:t xml:space="preserve"> di lavoro;</w:t>
      </w:r>
    </w:p>
    <w:p w14:paraId="7F328E61" w14:textId="3C1978B1" w:rsidR="004A34FB" w:rsidRDefault="005A73E7" w:rsidP="004A34FB">
      <w:pPr>
        <w:ind w:left="284" w:hanging="284"/>
      </w:pPr>
      <w:r>
        <w:rPr>
          <w:rFonts w:cs="Arial"/>
        </w:rPr>
        <w:fldChar w:fldCharType="begin">
          <w:ffData>
            <w:name w:val=""/>
            <w:enabled/>
            <w:calcOnExit/>
            <w:helpText w:type="text" w:val="X"/>
            <w:checkBox>
              <w:size w:val="18"/>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4A34FB" w:rsidRPr="00A045C8">
        <w:rPr>
          <w:sz w:val="24"/>
          <w:szCs w:val="24"/>
        </w:rPr>
        <w:t xml:space="preserve"> </w:t>
      </w:r>
      <w:r w:rsidR="004A34FB" w:rsidRPr="00A045C8">
        <w:t>mette a disposizione dell’impresa appaltatrice o del lavoratore autonomo le attrezzature/macchine</w:t>
      </w:r>
      <w:r w:rsidR="00153E84">
        <w:t xml:space="preserve"> </w:t>
      </w:r>
      <w:r w:rsidR="00106F3C">
        <w:t>riportate nel modello DUVRI 06</w:t>
      </w:r>
    </w:p>
    <w:p w14:paraId="518D1626" w14:textId="77777777" w:rsidR="00934B05" w:rsidRPr="0056793B" w:rsidRDefault="00934B05" w:rsidP="00A17DFB">
      <w:pPr>
        <w:pStyle w:val="Titolo2"/>
      </w:pPr>
      <w:bookmarkStart w:id="52" w:name="_Toc241515789"/>
      <w:r>
        <w:t>Utilizzo di sostanze, prodotti e preparati pericolosi</w:t>
      </w:r>
      <w:bookmarkEnd w:id="52"/>
    </w:p>
    <w:p w14:paraId="2C9793D6" w14:textId="77777777" w:rsidR="00934B05" w:rsidRDefault="00934B05" w:rsidP="00934B05"/>
    <w:p w14:paraId="4E0F3F06" w14:textId="77777777" w:rsidR="00934B05" w:rsidRPr="004D63F8" w:rsidRDefault="00934B05" w:rsidP="00934B05">
      <w:pPr>
        <w:rPr>
          <w:rFonts w:cs="Arial"/>
        </w:rPr>
      </w:pPr>
      <w:r w:rsidRPr="004D63F8">
        <w:rPr>
          <w:rFonts w:cs="Arial"/>
        </w:rPr>
        <w:t xml:space="preserve">Le sostanze, i prodotti e i preparati usati </w:t>
      </w:r>
      <w:r>
        <w:rPr>
          <w:rFonts w:cs="Arial"/>
        </w:rPr>
        <w:t>dall’impresa appaltatrice/lavoratore autonomo</w:t>
      </w:r>
      <w:r w:rsidRPr="004D63F8">
        <w:rPr>
          <w:rFonts w:cs="Arial"/>
        </w:rPr>
        <w:t xml:space="preserve"> che risultano essere potenzialmente pericolosi dovranno:</w:t>
      </w:r>
    </w:p>
    <w:p w14:paraId="39F1B18E" w14:textId="77777777" w:rsidR="00934B05" w:rsidRPr="004D63F8" w:rsidRDefault="00934B05" w:rsidP="00934B05">
      <w:pPr>
        <w:widowControl/>
        <w:numPr>
          <w:ilvl w:val="0"/>
          <w:numId w:val="10"/>
        </w:numPr>
        <w:rPr>
          <w:rFonts w:cs="Arial"/>
        </w:rPr>
      </w:pPr>
      <w:r w:rsidRPr="004D63F8">
        <w:rPr>
          <w:rFonts w:cs="Arial"/>
        </w:rPr>
        <w:t>essere utilizzati nel pieno rispetto della normativa previgente e di quanto indicato nelle relative schede di sicurezza;</w:t>
      </w:r>
    </w:p>
    <w:p w14:paraId="08356F67" w14:textId="77777777" w:rsidR="00934B05" w:rsidRPr="004D63F8" w:rsidRDefault="00934B05" w:rsidP="00934B05">
      <w:pPr>
        <w:widowControl/>
        <w:numPr>
          <w:ilvl w:val="0"/>
          <w:numId w:val="10"/>
        </w:numPr>
        <w:rPr>
          <w:rFonts w:cs="Arial"/>
        </w:rPr>
      </w:pPr>
      <w:r w:rsidRPr="004D63F8">
        <w:rPr>
          <w:rFonts w:cs="Arial"/>
        </w:rPr>
        <w:t xml:space="preserve">essere custoditi negli ambienti di lavoro solo dopo averne concordato con </w:t>
      </w:r>
      <w:r w:rsidR="00184AF5">
        <w:rPr>
          <w:rFonts w:cs="Arial"/>
        </w:rPr>
        <w:t xml:space="preserve">il </w:t>
      </w:r>
      <w:r w:rsidR="00184AF5">
        <w:t xml:space="preserve">Referente del contratto di </w:t>
      </w:r>
      <w:r w:rsidR="00184AF5" w:rsidRPr="00E0486E">
        <w:t>Aimag</w:t>
      </w:r>
      <w:r w:rsidR="00184AF5" w:rsidRPr="004D63F8">
        <w:rPr>
          <w:rFonts w:cs="Arial"/>
        </w:rPr>
        <w:t xml:space="preserve"> </w:t>
      </w:r>
      <w:r w:rsidRPr="004D63F8">
        <w:rPr>
          <w:rFonts w:cs="Arial"/>
        </w:rPr>
        <w:t>gli specifici locali nei quali custodirli e le specifiche modalità operative per l’accesso a tali locali, che deve comunque essere riservato al solo personale addetto;</w:t>
      </w:r>
    </w:p>
    <w:p w14:paraId="04FF7B98" w14:textId="77777777" w:rsidR="00934B05" w:rsidRPr="004D63F8" w:rsidRDefault="00934B05" w:rsidP="00934B05">
      <w:pPr>
        <w:widowControl/>
        <w:numPr>
          <w:ilvl w:val="0"/>
          <w:numId w:val="10"/>
        </w:numPr>
        <w:rPr>
          <w:rFonts w:cs="Arial"/>
        </w:rPr>
      </w:pPr>
      <w:r w:rsidRPr="004D63F8">
        <w:rPr>
          <w:rFonts w:cs="Arial"/>
        </w:rPr>
        <w:t>avere sovrimpresso, in maniera ben visibile sulle loro confezioni, l’indicazione relativa alla eventuale pericolosità e nocività dei prodotti stessi.</w:t>
      </w:r>
    </w:p>
    <w:p w14:paraId="58351A09" w14:textId="761C133E" w:rsidR="00726B76" w:rsidRDefault="00934B05" w:rsidP="00DA6319">
      <w:pPr>
        <w:widowControl/>
        <w:rPr>
          <w:rFonts w:cs="Arial"/>
        </w:rPr>
      </w:pPr>
      <w:r w:rsidRPr="004D63F8">
        <w:rPr>
          <w:rFonts w:cs="Arial"/>
        </w:rPr>
        <w:t>In caso di sversamento</w:t>
      </w:r>
      <w:r w:rsidR="00123BE1" w:rsidRPr="00123BE1">
        <w:rPr>
          <w:rFonts w:cs="Arial"/>
        </w:rPr>
        <w:t xml:space="preserve"> </w:t>
      </w:r>
      <w:r w:rsidR="00123BE1" w:rsidRPr="004D63F8">
        <w:rPr>
          <w:rFonts w:cs="Arial"/>
        </w:rPr>
        <w:t>di sostanze liquide</w:t>
      </w:r>
      <w:r w:rsidR="00123BE1">
        <w:rPr>
          <w:rFonts w:cs="Arial"/>
        </w:rPr>
        <w:t xml:space="preserve">,  </w:t>
      </w:r>
      <w:r w:rsidRPr="004D63F8">
        <w:rPr>
          <w:rFonts w:cs="Arial"/>
        </w:rPr>
        <w:t xml:space="preserve">arieggiare il locale ovvero la zona, utilizzare, secondo le istruzioni, i kit di assorbimento che devono essere presenti nel </w:t>
      </w:r>
      <w:r>
        <w:rPr>
          <w:rFonts w:cs="Arial"/>
        </w:rPr>
        <w:t>luogo di lavoro</w:t>
      </w:r>
      <w:r w:rsidRPr="004D63F8">
        <w:rPr>
          <w:rFonts w:cs="Arial"/>
        </w:rPr>
        <w:t xml:space="preserve"> qualora si utilizzino tali sostanze e porre il tutto in contenitori all'uopo predisposti (contenitori di rifiuti compatibili), evitando di usare apparecchi alimentati ad energia elettrica che possono costituire innesco di una eventuale miscela infiammabile ovvero esplosiva presente; comportarsi scrupolosamente secondo quanto previsto dalle istruzioni contenute nelle apposite "schede di rischio" che devono essere presenti sul posto e che devono accompagnare le sostanze ed essere a disposizione per la continua consultazione da parte </w:t>
      </w:r>
      <w:r w:rsidRPr="004D63F8">
        <w:rPr>
          <w:rFonts w:cs="Arial"/>
        </w:rPr>
        <w:lastRenderedPageBreak/>
        <w:t>degli operatori.</w:t>
      </w:r>
      <w:r w:rsidR="00E7390E" w:rsidRPr="00E7390E">
        <w:rPr>
          <w:rFonts w:cs="Arial"/>
        </w:rPr>
        <w:t xml:space="preserve"> </w:t>
      </w:r>
      <w:r w:rsidR="00DB2C22">
        <w:rPr>
          <w:rFonts w:cs="Arial"/>
        </w:rPr>
        <w:t xml:space="preserve"> </w:t>
      </w:r>
      <w:r w:rsidR="00E7390E">
        <w:rPr>
          <w:rFonts w:cs="Arial"/>
        </w:rPr>
        <w:t xml:space="preserve">L’impresa </w:t>
      </w:r>
      <w:r w:rsidR="00DB2C22">
        <w:rPr>
          <w:rFonts w:cs="Arial"/>
        </w:rPr>
        <w:t xml:space="preserve">appaltatrice/lavoratore autonomo </w:t>
      </w:r>
      <w:r w:rsidR="00E7390E">
        <w:rPr>
          <w:rFonts w:cs="Arial"/>
        </w:rPr>
        <w:t xml:space="preserve">si impegna ad avvisare immediatamente </w:t>
      </w:r>
      <w:r w:rsidR="00E7390E" w:rsidRPr="00184AF5">
        <w:rPr>
          <w:rFonts w:cs="Arial"/>
        </w:rPr>
        <w:t xml:space="preserve">il </w:t>
      </w:r>
      <w:r w:rsidR="00184AF5">
        <w:t xml:space="preserve">Referente del contratto di </w:t>
      </w:r>
      <w:r w:rsidR="00184AF5" w:rsidRPr="00E0486E">
        <w:t>Aimag</w:t>
      </w:r>
      <w:r w:rsidR="00E7390E" w:rsidRPr="00184AF5">
        <w:rPr>
          <w:rFonts w:cs="Arial"/>
        </w:rPr>
        <w:t>, con il quale concordare eventuali ulteriori o differenti interventi.</w:t>
      </w:r>
    </w:p>
    <w:p w14:paraId="2E1B382C" w14:textId="77777777" w:rsidR="00BC0740" w:rsidRPr="00DD036B" w:rsidRDefault="00BC0740" w:rsidP="00DA6319">
      <w:pPr>
        <w:widowControl/>
        <w:rPr>
          <w:rFonts w:cs="Arial"/>
          <w:sz w:val="16"/>
          <w:szCs w:val="16"/>
        </w:rPr>
      </w:pPr>
    </w:p>
    <w:p w14:paraId="08349E5E" w14:textId="77777777" w:rsidR="005B7AAD" w:rsidRPr="0056793B" w:rsidRDefault="005B7AAD" w:rsidP="00A17DFB">
      <w:pPr>
        <w:pStyle w:val="Titolo2"/>
      </w:pPr>
      <w:bookmarkStart w:id="53" w:name="_Toc216968669"/>
      <w:bookmarkStart w:id="54" w:name="_Toc238442328"/>
      <w:r>
        <w:t>Gestione dei subappalti</w:t>
      </w:r>
      <w:bookmarkEnd w:id="53"/>
      <w:bookmarkEnd w:id="54"/>
    </w:p>
    <w:p w14:paraId="65AC407B" w14:textId="77777777" w:rsidR="00726B76" w:rsidRPr="0079328B" w:rsidRDefault="0026190F" w:rsidP="005B7AAD">
      <w:r w:rsidRPr="0079328B">
        <w:t xml:space="preserve">L’impresa appaltatrice </w:t>
      </w:r>
      <w:r w:rsidR="00657E0D" w:rsidRPr="0079328B">
        <w:t>si impegna a</w:t>
      </w:r>
      <w:r w:rsidRPr="0079328B">
        <w:t>:</w:t>
      </w:r>
    </w:p>
    <w:p w14:paraId="1C32A1B3" w14:textId="77777777" w:rsidR="00B15F72" w:rsidRPr="0079328B" w:rsidRDefault="00B15F72" w:rsidP="003D26C3">
      <w:pPr>
        <w:pStyle w:val="Puntato"/>
        <w:numPr>
          <w:ilvl w:val="0"/>
          <w:numId w:val="29"/>
        </w:numPr>
        <w:spacing w:line="240" w:lineRule="auto"/>
        <w:ind w:left="426"/>
      </w:pPr>
      <w:r w:rsidRPr="0079328B">
        <w:t>segnalare al committente l’esigenza di utilizzo di nuove imprese subappaltatrici/lavoratori autonomi</w:t>
      </w:r>
      <w:r w:rsidR="000850FA">
        <w:t>, chiedendone l’autorizzazione,</w:t>
      </w:r>
    </w:p>
    <w:p w14:paraId="5D7222E6" w14:textId="65F7D0E6" w:rsidR="00DA6319" w:rsidRDefault="003F1FFD" w:rsidP="003D26C3">
      <w:pPr>
        <w:pStyle w:val="Puntato"/>
        <w:numPr>
          <w:ilvl w:val="0"/>
          <w:numId w:val="29"/>
        </w:numPr>
        <w:spacing w:line="240" w:lineRule="auto"/>
        <w:ind w:left="426"/>
      </w:pPr>
      <w:r w:rsidRPr="0079328B">
        <w:t xml:space="preserve">se già previsti nel presente DUVRI, a </w:t>
      </w:r>
      <w:r w:rsidR="00657E0D" w:rsidRPr="0079328B">
        <w:t>garantire la presenza</w:t>
      </w:r>
      <w:r w:rsidR="00FE36F9" w:rsidRPr="0079328B">
        <w:t>,</w:t>
      </w:r>
      <w:r w:rsidR="00657E0D" w:rsidRPr="0079328B">
        <w:t xml:space="preserve"> </w:t>
      </w:r>
      <w:r w:rsidR="00FE36F9" w:rsidRPr="0079328B">
        <w:t xml:space="preserve">sui luoghi di lavoro contrattualmente definiti, </w:t>
      </w:r>
      <w:r w:rsidR="00657E0D" w:rsidRPr="0079328B">
        <w:t>di imprese subappalta</w:t>
      </w:r>
      <w:r w:rsidR="00130B4A">
        <w:t>t</w:t>
      </w:r>
      <w:r w:rsidR="00657E0D" w:rsidRPr="0079328B">
        <w:t xml:space="preserve">rici e/o lavoratori autonomi qualificati, previa verifica idoneità tecnico professionale secondo </w:t>
      </w:r>
      <w:r w:rsidR="00FE36F9" w:rsidRPr="0079328B">
        <w:t xml:space="preserve">le </w:t>
      </w:r>
      <w:r w:rsidR="00657E0D" w:rsidRPr="0079328B">
        <w:t>disposizioni del D.Lgs. 81/08</w:t>
      </w:r>
      <w:r w:rsidR="00E6740C">
        <w:t xml:space="preserve"> e s.m.i</w:t>
      </w:r>
      <w:r w:rsidR="00130B4A">
        <w:t>.</w:t>
      </w:r>
      <w:bookmarkStart w:id="55" w:name="_Toc193797744"/>
      <w:bookmarkStart w:id="56" w:name="_Toc193799443"/>
      <w:bookmarkStart w:id="57" w:name="_Toc193801127"/>
      <w:bookmarkStart w:id="58" w:name="_Toc193801350"/>
      <w:bookmarkStart w:id="59" w:name="_Toc193803682"/>
      <w:bookmarkStart w:id="60" w:name="_Toc193806578"/>
      <w:bookmarkStart w:id="61" w:name="_Toc193807070"/>
      <w:bookmarkStart w:id="62" w:name="_Toc200270214"/>
      <w:bookmarkStart w:id="63" w:name="_Toc202344112"/>
      <w:bookmarkStart w:id="64" w:name="_Toc208641887"/>
      <w:bookmarkStart w:id="65" w:name="_Toc214097559"/>
      <w:bookmarkStart w:id="66" w:name="_Toc214097987"/>
      <w:bookmarkStart w:id="67" w:name="_Toc216089259"/>
      <w:bookmarkStart w:id="68" w:name="_Toc216968670"/>
      <w:bookmarkStart w:id="69" w:name="_Toc238442330"/>
    </w:p>
    <w:p w14:paraId="6F15FA1E" w14:textId="77777777" w:rsidR="00BC0740" w:rsidRPr="00DD036B" w:rsidRDefault="00BC0740" w:rsidP="003D26C3">
      <w:pPr>
        <w:pStyle w:val="Puntato"/>
        <w:rPr>
          <w:sz w:val="16"/>
          <w:szCs w:val="16"/>
        </w:rPr>
      </w:pPr>
    </w:p>
    <w:p w14:paraId="7EB1A758" w14:textId="15E936E2" w:rsidR="00DA6319" w:rsidRDefault="00DA6319" w:rsidP="00DA6319">
      <w:pPr>
        <w:pStyle w:val="Titolo1"/>
        <w:pageBreakBefore w:val="0"/>
      </w:pPr>
      <w:r w:rsidRPr="00DA6319">
        <w:t>Analisi dei costi relativi</w:t>
      </w:r>
      <w:r>
        <w:t xml:space="preserve"> alla sicurezza</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52571A8" w14:textId="77777777" w:rsidR="00D56C58" w:rsidRDefault="00DA6319" w:rsidP="00DA6319">
      <w:r w:rsidRPr="00CF28C0">
        <w:t>Per i lavori oggetto del presente contratto d’appalto i costi per la sicurezza sono</w:t>
      </w:r>
      <w:r w:rsidRPr="00B22991">
        <w:t xml:space="preserve"> </w:t>
      </w:r>
      <w:r w:rsidRPr="00B14C8D">
        <w:t>stimati in</w:t>
      </w:r>
      <w:r>
        <w:t>:</w:t>
      </w:r>
      <w:r w:rsidRPr="00B14C8D">
        <w:t xml:space="preserve"> </w:t>
      </w:r>
      <w:r w:rsidR="00DD036B">
        <w:t xml:space="preserve"> </w:t>
      </w:r>
    </w:p>
    <w:p w14:paraId="2C4F924F" w14:textId="4133D243" w:rsidR="00843771" w:rsidRDefault="00AF03E7" w:rsidP="00DA6319">
      <w:r>
        <w:t xml:space="preserve">Euro </w:t>
      </w:r>
      <w:r w:rsidR="00CA3BB2">
        <w:t>cinquecento</w:t>
      </w:r>
      <w:r>
        <w:t>/00</w:t>
      </w:r>
    </w:p>
    <w:p w14:paraId="1E049B0B" w14:textId="77777777" w:rsidR="00DD036B" w:rsidRDefault="00DD036B" w:rsidP="00DA6319"/>
    <w:tbl>
      <w:tblPr>
        <w:tblStyle w:val="Grigliatabella"/>
        <w:tblW w:w="9084" w:type="dxa"/>
        <w:tblLook w:val="04A0" w:firstRow="1" w:lastRow="0" w:firstColumn="1" w:lastColumn="0" w:noHBand="0" w:noVBand="1"/>
      </w:tblPr>
      <w:tblGrid>
        <w:gridCol w:w="2696"/>
        <w:gridCol w:w="937"/>
        <w:gridCol w:w="1816"/>
        <w:gridCol w:w="1818"/>
        <w:gridCol w:w="1817"/>
      </w:tblGrid>
      <w:tr w:rsidR="00843771" w14:paraId="4F790C14" w14:textId="77777777" w:rsidTr="00DD036B">
        <w:trPr>
          <w:trHeight w:val="632"/>
        </w:trPr>
        <w:tc>
          <w:tcPr>
            <w:tcW w:w="2696" w:type="dxa"/>
            <w:shd w:val="clear" w:color="auto" w:fill="D9D9D9" w:themeFill="background1" w:themeFillShade="D9"/>
            <w:vAlign w:val="center"/>
          </w:tcPr>
          <w:p w14:paraId="7879FA1B" w14:textId="0BF7B681" w:rsidR="00843771" w:rsidRDefault="00843771" w:rsidP="00843771">
            <w:pPr>
              <w:jc w:val="left"/>
            </w:pPr>
            <w:r w:rsidRPr="00E37251">
              <w:t>Misura di prevenzione e protezione</w:t>
            </w:r>
          </w:p>
        </w:tc>
        <w:tc>
          <w:tcPr>
            <w:tcW w:w="937" w:type="dxa"/>
            <w:shd w:val="clear" w:color="auto" w:fill="D9D9D9" w:themeFill="background1" w:themeFillShade="D9"/>
            <w:vAlign w:val="center"/>
          </w:tcPr>
          <w:p w14:paraId="7A7CD6AA" w14:textId="202E8753" w:rsidR="00843771" w:rsidRDefault="00843771" w:rsidP="00843771">
            <w:pPr>
              <w:jc w:val="left"/>
            </w:pPr>
            <w:r w:rsidRPr="005617C3">
              <w:t>U.M.</w:t>
            </w:r>
          </w:p>
        </w:tc>
        <w:tc>
          <w:tcPr>
            <w:tcW w:w="1816" w:type="dxa"/>
            <w:shd w:val="clear" w:color="auto" w:fill="D9D9D9" w:themeFill="background1" w:themeFillShade="D9"/>
            <w:vAlign w:val="center"/>
          </w:tcPr>
          <w:p w14:paraId="22443783" w14:textId="60E320D1" w:rsidR="00843771" w:rsidRDefault="00843771" w:rsidP="00843771">
            <w:pPr>
              <w:jc w:val="left"/>
            </w:pPr>
            <w:r w:rsidRPr="005617C3">
              <w:t>Costo Unitario (€)</w:t>
            </w:r>
          </w:p>
        </w:tc>
        <w:tc>
          <w:tcPr>
            <w:tcW w:w="1818" w:type="dxa"/>
            <w:shd w:val="clear" w:color="auto" w:fill="D9D9D9" w:themeFill="background1" w:themeFillShade="D9"/>
            <w:vAlign w:val="center"/>
          </w:tcPr>
          <w:p w14:paraId="2E126AE4" w14:textId="1537AA7F" w:rsidR="00843771" w:rsidRDefault="00CA3BB2" w:rsidP="00843771">
            <w:pPr>
              <w:jc w:val="left"/>
            </w:pPr>
            <w:r w:rsidRPr="005617C3">
              <w:t>Quantità</w:t>
            </w:r>
          </w:p>
        </w:tc>
        <w:tc>
          <w:tcPr>
            <w:tcW w:w="1817" w:type="dxa"/>
            <w:shd w:val="clear" w:color="auto" w:fill="D9D9D9" w:themeFill="background1" w:themeFillShade="D9"/>
            <w:vAlign w:val="center"/>
          </w:tcPr>
          <w:p w14:paraId="139B7F8D" w14:textId="3BB7A345" w:rsidR="00843771" w:rsidRDefault="00843771" w:rsidP="00843771">
            <w:pPr>
              <w:jc w:val="left"/>
            </w:pPr>
            <w:r w:rsidRPr="005617C3">
              <w:t>Totale</w:t>
            </w:r>
            <w:r w:rsidR="00AF03E7">
              <w:t xml:space="preserve"> </w:t>
            </w:r>
            <w:r w:rsidR="00AF03E7" w:rsidRPr="005617C3">
              <w:t>(€)</w:t>
            </w:r>
          </w:p>
        </w:tc>
      </w:tr>
      <w:tr w:rsidR="00843771" w14:paraId="58B17B1C" w14:textId="77777777" w:rsidTr="00DD036B">
        <w:trPr>
          <w:trHeight w:val="385"/>
        </w:trPr>
        <w:tc>
          <w:tcPr>
            <w:tcW w:w="2696" w:type="dxa"/>
            <w:vAlign w:val="center"/>
          </w:tcPr>
          <w:p w14:paraId="71D13C85" w14:textId="521AD35E" w:rsidR="00843771" w:rsidRDefault="00A70F96" w:rsidP="00DA6319">
            <w:r>
              <w:t>Riunione di coordinamento</w:t>
            </w:r>
          </w:p>
        </w:tc>
        <w:tc>
          <w:tcPr>
            <w:tcW w:w="937" w:type="dxa"/>
            <w:vAlign w:val="center"/>
          </w:tcPr>
          <w:p w14:paraId="030BB1AE" w14:textId="254399F9" w:rsidR="00843771" w:rsidRDefault="00A70F96" w:rsidP="00DA6319">
            <w:r>
              <w:t>N.</w:t>
            </w:r>
          </w:p>
        </w:tc>
        <w:tc>
          <w:tcPr>
            <w:tcW w:w="1816" w:type="dxa"/>
            <w:vAlign w:val="center"/>
          </w:tcPr>
          <w:p w14:paraId="72AC2152" w14:textId="0B18E0CA" w:rsidR="00843771" w:rsidRDefault="00A70F96" w:rsidP="00DA6319">
            <w:r>
              <w:t>€ 250,00</w:t>
            </w:r>
          </w:p>
        </w:tc>
        <w:tc>
          <w:tcPr>
            <w:tcW w:w="1818" w:type="dxa"/>
            <w:vAlign w:val="center"/>
          </w:tcPr>
          <w:p w14:paraId="50874113" w14:textId="54745496" w:rsidR="00843771" w:rsidRDefault="00A70F96" w:rsidP="00DA6319">
            <w:r>
              <w:t>2</w:t>
            </w:r>
          </w:p>
        </w:tc>
        <w:tc>
          <w:tcPr>
            <w:tcW w:w="1817" w:type="dxa"/>
            <w:vAlign w:val="center"/>
          </w:tcPr>
          <w:p w14:paraId="6FD8513D" w14:textId="51FD1C4F" w:rsidR="00843771" w:rsidRDefault="00A70F96" w:rsidP="00DA6319">
            <w:r>
              <w:t>€ 500,00</w:t>
            </w:r>
          </w:p>
        </w:tc>
      </w:tr>
      <w:tr w:rsidR="00AF03E7" w14:paraId="5551A98E" w14:textId="77777777" w:rsidTr="00DD036B">
        <w:trPr>
          <w:trHeight w:val="385"/>
        </w:trPr>
        <w:tc>
          <w:tcPr>
            <w:tcW w:w="2696" w:type="dxa"/>
            <w:vAlign w:val="center"/>
          </w:tcPr>
          <w:p w14:paraId="76D47284" w14:textId="77777777" w:rsidR="00AF03E7" w:rsidRDefault="00AF03E7" w:rsidP="00DA6319"/>
        </w:tc>
        <w:tc>
          <w:tcPr>
            <w:tcW w:w="937" w:type="dxa"/>
            <w:vAlign w:val="center"/>
          </w:tcPr>
          <w:p w14:paraId="4F3A3228" w14:textId="77777777" w:rsidR="00AF03E7" w:rsidRDefault="00AF03E7" w:rsidP="00DA6319"/>
        </w:tc>
        <w:tc>
          <w:tcPr>
            <w:tcW w:w="1816" w:type="dxa"/>
            <w:vAlign w:val="center"/>
          </w:tcPr>
          <w:p w14:paraId="06A2FA48" w14:textId="77777777" w:rsidR="00AF03E7" w:rsidRDefault="00AF03E7" w:rsidP="00DA6319"/>
        </w:tc>
        <w:tc>
          <w:tcPr>
            <w:tcW w:w="1818" w:type="dxa"/>
            <w:vAlign w:val="center"/>
          </w:tcPr>
          <w:p w14:paraId="35685627" w14:textId="77777777" w:rsidR="00AF03E7" w:rsidRDefault="00AF03E7" w:rsidP="00DA6319"/>
        </w:tc>
        <w:tc>
          <w:tcPr>
            <w:tcW w:w="1817" w:type="dxa"/>
            <w:vAlign w:val="center"/>
          </w:tcPr>
          <w:p w14:paraId="7EBDE045" w14:textId="77777777" w:rsidR="00AF03E7" w:rsidRDefault="00AF03E7" w:rsidP="00DA6319"/>
        </w:tc>
      </w:tr>
      <w:tr w:rsidR="00AF03E7" w14:paraId="7A57BDBE" w14:textId="77777777" w:rsidTr="00AF03E7">
        <w:trPr>
          <w:trHeight w:val="371"/>
        </w:trPr>
        <w:tc>
          <w:tcPr>
            <w:tcW w:w="7267" w:type="dxa"/>
            <w:gridSpan w:val="4"/>
          </w:tcPr>
          <w:p w14:paraId="0DD28698" w14:textId="5183926E" w:rsidR="00AF03E7" w:rsidRDefault="00AF03E7" w:rsidP="00AF03E7">
            <w:pPr>
              <w:jc w:val="right"/>
            </w:pPr>
            <w:r w:rsidRPr="00AF03E7">
              <w:t>totale costi per la sicurezza</w:t>
            </w:r>
            <w:r>
              <w:t xml:space="preserve"> </w:t>
            </w:r>
            <w:r w:rsidRPr="005617C3">
              <w:t>(€)</w:t>
            </w:r>
            <w:r>
              <w:t xml:space="preserve"> </w:t>
            </w:r>
          </w:p>
        </w:tc>
        <w:tc>
          <w:tcPr>
            <w:tcW w:w="1817" w:type="dxa"/>
          </w:tcPr>
          <w:p w14:paraId="60821B21" w14:textId="33183E76" w:rsidR="00AF03E7" w:rsidRDefault="00A70F96" w:rsidP="00DA6319">
            <w:r>
              <w:t>€ 500,00</w:t>
            </w:r>
          </w:p>
        </w:tc>
      </w:tr>
    </w:tbl>
    <w:p w14:paraId="0182ECD3" w14:textId="2178ED83" w:rsidR="00DA6319" w:rsidRDefault="00DA6319" w:rsidP="00DA6319">
      <w:r>
        <w:t>L</w:t>
      </w:r>
      <w:r w:rsidRPr="00CF28C0">
        <w:t xml:space="preserve">a stima è stata effettuata </w:t>
      </w:r>
      <w:r w:rsidRPr="00CF28C0">
        <w:rPr>
          <w:bCs/>
        </w:rPr>
        <w:t>sulla base di consolidate esperienze in prece</w:t>
      </w:r>
      <w:r>
        <w:rPr>
          <w:bCs/>
        </w:rPr>
        <w:t xml:space="preserve">denti analoghe attività contrattualmente definite; essa </w:t>
      </w:r>
      <w:r>
        <w:t>non è assoggettata al ribasso nelle offerte contrattuali.</w:t>
      </w:r>
      <w:r w:rsidR="00BD7FA5">
        <w:t xml:space="preserve"> </w:t>
      </w:r>
    </w:p>
    <w:p w14:paraId="688AE161" w14:textId="0239D45B" w:rsidR="008979A2" w:rsidRDefault="008979A2" w:rsidP="008979A2">
      <w:r w:rsidRPr="005725C8">
        <w:rPr>
          <w:b/>
          <w:i/>
        </w:rPr>
        <w:t>Rimane comunque sottointeso che l’appaltatore potrà per eventuali attività particolari, richiedere la rivalutazione dei costi sicurezza sopra quantificati</w:t>
      </w:r>
      <w:r>
        <w:t xml:space="preserve">. </w:t>
      </w:r>
    </w:p>
    <w:p w14:paraId="16C41ACB" w14:textId="77777777" w:rsidR="00DA6319" w:rsidRDefault="00DA6319" w:rsidP="00DA6319">
      <w:pPr>
        <w:pStyle w:val="Titolo1"/>
        <w:pageBreakBefore w:val="0"/>
      </w:pPr>
      <w:hyperlink w:anchor="_Toc74644273" w:history="1">
        <w:bookmarkStart w:id="70" w:name="_Toc193797745"/>
        <w:bookmarkStart w:id="71" w:name="_Toc193799444"/>
        <w:bookmarkStart w:id="72" w:name="_Toc193799546"/>
        <w:bookmarkStart w:id="73" w:name="_Toc193801128"/>
        <w:bookmarkStart w:id="74" w:name="_Toc193801351"/>
        <w:bookmarkStart w:id="75" w:name="_Toc193803683"/>
        <w:bookmarkStart w:id="76" w:name="_Toc193806579"/>
        <w:bookmarkStart w:id="77" w:name="_Toc193807071"/>
        <w:bookmarkStart w:id="78" w:name="_Toc200270215"/>
        <w:bookmarkStart w:id="79" w:name="_Toc202344113"/>
        <w:bookmarkStart w:id="80" w:name="_Toc208641888"/>
        <w:bookmarkStart w:id="81" w:name="_Toc214097560"/>
        <w:bookmarkStart w:id="82" w:name="_Toc214097988"/>
        <w:bookmarkStart w:id="83" w:name="_Toc216089260"/>
        <w:bookmarkStart w:id="84" w:name="_Toc216968671"/>
        <w:bookmarkStart w:id="85" w:name="_Toc238442331"/>
        <w:r w:rsidRPr="0056793B">
          <w:t>a</w:t>
        </w:r>
        <w:r>
          <w:t>ggiornamento, controllo eD accettazione della valutazione dei rischi da interferenza</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hyperlink>
      <w:bookmarkEnd w:id="85"/>
    </w:p>
    <w:p w14:paraId="704CF4CE" w14:textId="77777777" w:rsidR="00DA6319" w:rsidRPr="00CF28C0" w:rsidRDefault="00DA6319" w:rsidP="00A17DFB">
      <w:pPr>
        <w:pStyle w:val="Titolo2"/>
      </w:pPr>
      <w:bookmarkStart w:id="86" w:name="_Toc193797746"/>
      <w:bookmarkStart w:id="87" w:name="_Toc193799445"/>
      <w:bookmarkStart w:id="88" w:name="_Toc193801129"/>
      <w:bookmarkStart w:id="89" w:name="_Toc193801352"/>
      <w:bookmarkStart w:id="90" w:name="_Toc193803684"/>
      <w:bookmarkStart w:id="91" w:name="_Toc193806581"/>
      <w:bookmarkStart w:id="92" w:name="_Toc193807073"/>
      <w:bookmarkStart w:id="93" w:name="_Toc200270217"/>
      <w:bookmarkStart w:id="94" w:name="_Toc202344115"/>
      <w:bookmarkStart w:id="95" w:name="_Toc208641890"/>
      <w:bookmarkStart w:id="96" w:name="_Toc214097562"/>
      <w:bookmarkStart w:id="97" w:name="_Toc214097990"/>
      <w:bookmarkStart w:id="98" w:name="_Toc216089261"/>
      <w:bookmarkStart w:id="99" w:name="_Toc216968672"/>
      <w:bookmarkStart w:id="100" w:name="_Toc240815620"/>
      <w:bookmarkStart w:id="101" w:name="_Toc241515793"/>
      <w:r>
        <w:t>Strumenti e modalità</w:t>
      </w:r>
      <w:r w:rsidRPr="00CF28C0">
        <w:t xml:space="preserve"> di </w:t>
      </w:r>
      <w:r>
        <w:t xml:space="preserve">contestualizzazione, </w:t>
      </w:r>
      <w:r w:rsidRPr="00CF28C0">
        <w:t xml:space="preserve">aggiornamento della valutazione dei rischi </w:t>
      </w:r>
      <w:bookmarkEnd w:id="86"/>
      <w:bookmarkEnd w:id="87"/>
      <w:bookmarkEnd w:id="88"/>
      <w:bookmarkEnd w:id="89"/>
      <w:bookmarkEnd w:id="90"/>
      <w:bookmarkEnd w:id="91"/>
      <w:bookmarkEnd w:id="92"/>
      <w:bookmarkEnd w:id="93"/>
      <w:bookmarkEnd w:id="94"/>
      <w:bookmarkEnd w:id="95"/>
      <w:bookmarkEnd w:id="96"/>
      <w:bookmarkEnd w:id="97"/>
      <w:bookmarkEnd w:id="98"/>
      <w:bookmarkEnd w:id="99"/>
      <w:r>
        <w:t>da interferenza</w:t>
      </w:r>
      <w:bookmarkEnd w:id="100"/>
      <w:bookmarkEnd w:id="101"/>
    </w:p>
    <w:p w14:paraId="535878B3" w14:textId="77777777" w:rsidR="00DA6319" w:rsidRPr="004B1097" w:rsidRDefault="00DA6319" w:rsidP="00DA6319">
      <w:r w:rsidRPr="004B1097">
        <w:t xml:space="preserve">Il presente documento </w:t>
      </w:r>
      <w:r>
        <w:t xml:space="preserve">può essere </w:t>
      </w:r>
      <w:r w:rsidRPr="004B1097">
        <w:t xml:space="preserve">integrato e contestualizzato attraverso il </w:t>
      </w:r>
      <w:r w:rsidR="00EE7389">
        <w:t>mod.</w:t>
      </w:r>
      <w:r w:rsidR="00EE7389" w:rsidRPr="004B1097">
        <w:t xml:space="preserve"> DUVRI</w:t>
      </w:r>
      <w:r>
        <w:t>.04</w:t>
      </w:r>
      <w:r w:rsidRPr="004B1097">
        <w:t>:</w:t>
      </w:r>
    </w:p>
    <w:p w14:paraId="041B3A3B" w14:textId="77777777" w:rsidR="00DA6319" w:rsidRPr="004B1097" w:rsidRDefault="00DA6319" w:rsidP="003D26C3">
      <w:pPr>
        <w:pStyle w:val="Puntato"/>
        <w:numPr>
          <w:ilvl w:val="0"/>
          <w:numId w:val="29"/>
        </w:numPr>
        <w:spacing w:line="240" w:lineRule="auto"/>
        <w:ind w:left="426"/>
      </w:pPr>
      <w:r w:rsidRPr="004B1097">
        <w:t>prima dell’inizio delle lavorazioni contrattualmente definite, qualora necessario per l</w:t>
      </w:r>
      <w:r w:rsidR="00224970">
        <w:t xml:space="preserve">a tipologia e complessità delle </w:t>
      </w:r>
      <w:r w:rsidRPr="004B1097">
        <w:t xml:space="preserve">lavorazioni stesse, </w:t>
      </w:r>
    </w:p>
    <w:p w14:paraId="3DA8C8B4" w14:textId="7287D7DC" w:rsidR="00224970" w:rsidRPr="003D26C3" w:rsidRDefault="00DA6319" w:rsidP="003D26C3">
      <w:pPr>
        <w:pStyle w:val="Puntato"/>
        <w:numPr>
          <w:ilvl w:val="0"/>
          <w:numId w:val="29"/>
        </w:numPr>
        <w:spacing w:line="240" w:lineRule="auto"/>
        <w:ind w:left="426"/>
      </w:pPr>
      <w:r w:rsidRPr="004B1097">
        <w:t>in corso d’opera, qualora necessario per modifiche particolari alle condizioni di lavoro o al contesto ambientale e/o ai relativi rischi.</w:t>
      </w:r>
    </w:p>
    <w:p w14:paraId="0F288726" w14:textId="1C4848B3" w:rsidR="00DA6319" w:rsidRDefault="00DA6319" w:rsidP="00A17DFB">
      <w:pPr>
        <w:pStyle w:val="Titolo2"/>
      </w:pPr>
      <w:bookmarkStart w:id="102" w:name="_Toc216089262"/>
      <w:bookmarkStart w:id="103" w:name="_Toc216968673"/>
      <w:bookmarkStart w:id="104" w:name="_Toc240815621"/>
      <w:bookmarkStart w:id="105" w:name="_Toc241515794"/>
      <w:r>
        <w:t>Strumenti e modalità</w:t>
      </w:r>
      <w:r w:rsidRPr="00CF28C0">
        <w:t xml:space="preserve"> di </w:t>
      </w:r>
      <w:r>
        <w:t>controllo</w:t>
      </w:r>
      <w:r w:rsidRPr="00CF28C0">
        <w:t xml:space="preserve"> della valutazione dei rischi </w:t>
      </w:r>
      <w:bookmarkEnd w:id="102"/>
      <w:bookmarkEnd w:id="103"/>
      <w:r>
        <w:t>da interferenza</w:t>
      </w:r>
      <w:bookmarkEnd w:id="104"/>
      <w:bookmarkEnd w:id="105"/>
    </w:p>
    <w:p w14:paraId="20D5638B" w14:textId="777A955A" w:rsidR="00DA6319" w:rsidRDefault="00DA6319" w:rsidP="00DA6319">
      <w:r>
        <w:t xml:space="preserve">In corso d’opera, durante lo svolgimento dei lavori, possono essere effettuati, </w:t>
      </w:r>
      <w:r w:rsidRPr="00381070">
        <w:t>da parte del Referente</w:t>
      </w:r>
      <w:r>
        <w:t xml:space="preserve"> del contratto di </w:t>
      </w:r>
      <w:r w:rsidRPr="00E0486E">
        <w:t>Aimag</w:t>
      </w:r>
      <w:r>
        <w:t xml:space="preserve"> incaricato, controlli a campione per verificare la fattiva applicazione dei contenuti:</w:t>
      </w:r>
    </w:p>
    <w:p w14:paraId="3558A1D1" w14:textId="63DA2BCD" w:rsidR="00DA6319" w:rsidRDefault="00DA6319" w:rsidP="007161E2">
      <w:pPr>
        <w:pStyle w:val="Puntato"/>
        <w:numPr>
          <w:ilvl w:val="0"/>
          <w:numId w:val="29"/>
        </w:numPr>
        <w:spacing w:line="240" w:lineRule="auto"/>
        <w:ind w:left="426"/>
      </w:pPr>
      <w:r>
        <w:t>del presente DUVRI;</w:t>
      </w:r>
    </w:p>
    <w:p w14:paraId="24448BFF" w14:textId="017D74FC" w:rsidR="00DA6319" w:rsidRDefault="00DA6319" w:rsidP="007161E2">
      <w:pPr>
        <w:pStyle w:val="Puntato"/>
        <w:numPr>
          <w:ilvl w:val="0"/>
          <w:numId w:val="29"/>
        </w:numPr>
        <w:spacing w:line="240" w:lineRule="auto"/>
        <w:ind w:left="426"/>
      </w:pPr>
      <w:r>
        <w:t>dei documenti prodotti dall’impresa appaltatrice/lavoratore autonomo;</w:t>
      </w:r>
    </w:p>
    <w:p w14:paraId="74BB6A89" w14:textId="3E645004" w:rsidR="00DA6319" w:rsidRDefault="00DA6319" w:rsidP="007161E2">
      <w:pPr>
        <w:pStyle w:val="Puntato"/>
        <w:numPr>
          <w:ilvl w:val="0"/>
          <w:numId w:val="29"/>
        </w:numPr>
        <w:spacing w:line="240" w:lineRule="auto"/>
        <w:ind w:left="426"/>
      </w:pPr>
      <w:r>
        <w:t>del verbale di coordinamento (mod.</w:t>
      </w:r>
      <w:r w:rsidRPr="004B1097">
        <w:t>DUVRI</w:t>
      </w:r>
      <w:r>
        <w:t>.04), quando realizzato.</w:t>
      </w:r>
    </w:p>
    <w:p w14:paraId="77643678" w14:textId="308268A9" w:rsidR="0040153E" w:rsidRDefault="00DA6319" w:rsidP="00DA6319">
      <w:r w:rsidRPr="00934B05">
        <w:t xml:space="preserve">La sintesi della verifica, condotta direttamente sul luogo di lavoro oggetto di intervento contrattuale, è verbalizzata attraverso il verbale di controllo riportato in modulo </w:t>
      </w:r>
      <w:r>
        <w:t>mod.</w:t>
      </w:r>
      <w:r w:rsidRPr="00934B05">
        <w:t>DUVRI</w:t>
      </w:r>
      <w:r>
        <w:t>.07.</w:t>
      </w:r>
    </w:p>
    <w:p w14:paraId="2378C698" w14:textId="6961A5A4" w:rsidR="005725C8" w:rsidRPr="004B1097" w:rsidRDefault="00843771" w:rsidP="00DA6319">
      <w:pPr>
        <w:pStyle w:val="Titolo1"/>
        <w:pageBreakBefore w:val="0"/>
      </w:pPr>
      <w:hyperlink w:anchor="_Toc74644273" w:history="1">
        <w:r>
          <w:t>ufficializzazione</w:t>
        </w:r>
      </w:hyperlink>
      <w:r>
        <w:t xml:space="preserve"> </w:t>
      </w:r>
    </w:p>
    <w:p w14:paraId="75BE13E0" w14:textId="11C4F238" w:rsidR="00AF03E7" w:rsidRDefault="004E3E59" w:rsidP="003D26C3">
      <w:pPr>
        <w:pStyle w:val="Puntato"/>
      </w:pPr>
      <w:bookmarkStart w:id="106" w:name="_Toc238366023"/>
      <w:bookmarkEnd w:id="33"/>
      <w:bookmarkEnd w:id="34"/>
      <w:bookmarkEnd w:id="35"/>
      <w:bookmarkEnd w:id="36"/>
      <w:bookmarkEnd w:id="106"/>
      <w:r>
        <w:t>L’impresa affidataria</w:t>
      </w:r>
      <w:r w:rsidR="00AF03E7">
        <w:t xml:space="preserve">, con la sottoscrizione, </w:t>
      </w:r>
      <w:r w:rsidR="00332E1A">
        <w:t>dichiara:</w:t>
      </w:r>
    </w:p>
    <w:p w14:paraId="346D346F" w14:textId="198D44A5" w:rsidR="00D1531F" w:rsidRDefault="00AF03E7" w:rsidP="003D26C3">
      <w:pPr>
        <w:pStyle w:val="Puntato"/>
        <w:numPr>
          <w:ilvl w:val="0"/>
          <w:numId w:val="26"/>
        </w:numPr>
      </w:pPr>
      <w:r>
        <w:t xml:space="preserve">di aver preso completa visione di quanto indicato nel presente documento e nei </w:t>
      </w:r>
      <w:r w:rsidR="004E3E59">
        <w:t>suoi allegati</w:t>
      </w:r>
      <w:r w:rsidR="00D1531F">
        <w:t>;</w:t>
      </w:r>
    </w:p>
    <w:p w14:paraId="545CBB74" w14:textId="1E54149C" w:rsidR="00D1531F" w:rsidRDefault="00AF03E7" w:rsidP="003D26C3">
      <w:pPr>
        <w:pStyle w:val="Puntato"/>
        <w:numPr>
          <w:ilvl w:val="0"/>
          <w:numId w:val="26"/>
        </w:numPr>
      </w:pPr>
      <w:r>
        <w:t xml:space="preserve">di essere stato informato riguardo </w:t>
      </w:r>
      <w:r w:rsidR="00D1531F">
        <w:t>gli</w:t>
      </w:r>
      <w:r>
        <w:t xml:space="preserve"> aspetti antinfortunistici e protezionistici presenti nelle sedi oggetto </w:t>
      </w:r>
      <w:r w:rsidR="004E3E59">
        <w:t>dell’attività;</w:t>
      </w:r>
    </w:p>
    <w:p w14:paraId="2C444BA6" w14:textId="77777777" w:rsidR="00D1531F" w:rsidRDefault="00AF03E7" w:rsidP="003D26C3">
      <w:pPr>
        <w:pStyle w:val="Puntato"/>
        <w:numPr>
          <w:ilvl w:val="0"/>
          <w:numId w:val="26"/>
        </w:numPr>
      </w:pPr>
      <w:r>
        <w:t>di aver fornito al Committente t</w:t>
      </w:r>
      <w:r w:rsidR="00D1531F">
        <w:t>utte le informazioni necessarie alla corretta redazione del DUVRI.</w:t>
      </w:r>
    </w:p>
    <w:p w14:paraId="3CF96495" w14:textId="73B34334" w:rsidR="00D1531F" w:rsidRDefault="0062128A" w:rsidP="003D26C3">
      <w:pPr>
        <w:pStyle w:val="Puntato"/>
        <w:numPr>
          <w:ilvl w:val="0"/>
          <w:numId w:val="26"/>
        </w:numPr>
      </w:pPr>
      <w:r>
        <w:t>che il</w:t>
      </w:r>
      <w:r w:rsidR="00AF03E7">
        <w:t xml:space="preserve"> responsabile della esecuzione dei lavori della Ditta si fa carico altresì di trasferire le informazioni riportate nel presente documento, ai suoi dipendenti coinvolti nei lavori di cui all’oggetto e ad eventuali subappaltatori.</w:t>
      </w:r>
    </w:p>
    <w:p w14:paraId="3F262A30" w14:textId="77777777" w:rsidR="00CC479C" w:rsidRDefault="00CC479C" w:rsidP="005F7414">
      <w:pPr>
        <w:pStyle w:val="Puntato"/>
        <w:ind w:left="36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76"/>
        <w:gridCol w:w="223"/>
        <w:gridCol w:w="4662"/>
      </w:tblGrid>
      <w:tr w:rsidR="00477A42" w:rsidRPr="00600A9D" w14:paraId="39031902" w14:textId="77777777" w:rsidTr="000F0896">
        <w:tc>
          <w:tcPr>
            <w:tcW w:w="4176" w:type="dxa"/>
            <w:tcBorders>
              <w:top w:val="single" w:sz="4" w:space="0" w:color="auto"/>
              <w:left w:val="single" w:sz="4" w:space="0" w:color="auto"/>
              <w:bottom w:val="single" w:sz="4" w:space="0" w:color="auto"/>
              <w:right w:val="single" w:sz="4" w:space="0" w:color="auto"/>
            </w:tcBorders>
            <w:shd w:val="clear" w:color="auto" w:fill="CCCCCC"/>
          </w:tcPr>
          <w:p w14:paraId="3CF8D728" w14:textId="5D5EFCCC" w:rsidR="00477A42" w:rsidRPr="00477A42" w:rsidRDefault="00477A42" w:rsidP="007467CD">
            <w:pPr>
              <w:rPr>
                <w:sz w:val="18"/>
                <w:szCs w:val="18"/>
              </w:rPr>
            </w:pPr>
            <w:r w:rsidRPr="00477A42">
              <w:rPr>
                <w:sz w:val="18"/>
                <w:szCs w:val="18"/>
              </w:rPr>
              <w:t>Per il committente</w:t>
            </w:r>
          </w:p>
        </w:tc>
        <w:tc>
          <w:tcPr>
            <w:tcW w:w="223" w:type="dxa"/>
            <w:vMerge w:val="restart"/>
            <w:tcBorders>
              <w:top w:val="nil"/>
              <w:left w:val="single" w:sz="4" w:space="0" w:color="auto"/>
              <w:bottom w:val="nil"/>
              <w:right w:val="single" w:sz="4" w:space="0" w:color="auto"/>
            </w:tcBorders>
            <w:shd w:val="clear" w:color="auto" w:fill="auto"/>
          </w:tcPr>
          <w:p w14:paraId="62A7A85F" w14:textId="77777777" w:rsidR="00477A42" w:rsidRPr="00477A42" w:rsidRDefault="00477A42" w:rsidP="007467CD">
            <w:pPr>
              <w:rPr>
                <w:sz w:val="18"/>
                <w:szCs w:val="18"/>
              </w:rPr>
            </w:pPr>
          </w:p>
        </w:tc>
        <w:tc>
          <w:tcPr>
            <w:tcW w:w="4662" w:type="dxa"/>
            <w:tcBorders>
              <w:top w:val="single" w:sz="4" w:space="0" w:color="auto"/>
              <w:left w:val="single" w:sz="4" w:space="0" w:color="auto"/>
              <w:bottom w:val="single" w:sz="4" w:space="0" w:color="auto"/>
              <w:right w:val="single" w:sz="4" w:space="0" w:color="auto"/>
            </w:tcBorders>
            <w:shd w:val="clear" w:color="auto" w:fill="CCCCCC"/>
          </w:tcPr>
          <w:p w14:paraId="3162DE9E" w14:textId="5AF77746" w:rsidR="00477A42" w:rsidRPr="00477A42" w:rsidRDefault="00477A42" w:rsidP="007467CD">
            <w:pPr>
              <w:rPr>
                <w:sz w:val="18"/>
                <w:szCs w:val="18"/>
              </w:rPr>
            </w:pPr>
            <w:r w:rsidRPr="00477A42">
              <w:rPr>
                <w:sz w:val="18"/>
                <w:szCs w:val="18"/>
              </w:rPr>
              <w:t>Per l’impresa appaltatrice/lavoratore autonomo</w:t>
            </w:r>
          </w:p>
        </w:tc>
      </w:tr>
      <w:tr w:rsidR="00477A42" w:rsidRPr="00600A9D" w14:paraId="1732D082" w14:textId="77777777" w:rsidTr="00DD036B">
        <w:trPr>
          <w:trHeight w:val="2208"/>
        </w:trPr>
        <w:tc>
          <w:tcPr>
            <w:tcW w:w="4176" w:type="dxa"/>
            <w:tcBorders>
              <w:top w:val="single" w:sz="4" w:space="0" w:color="auto"/>
              <w:left w:val="single" w:sz="4" w:space="0" w:color="auto"/>
              <w:bottom w:val="single" w:sz="4" w:space="0" w:color="auto"/>
              <w:right w:val="single" w:sz="4" w:space="0" w:color="auto"/>
            </w:tcBorders>
          </w:tcPr>
          <w:p w14:paraId="022AE108" w14:textId="7E511CB1" w:rsidR="00477A42" w:rsidRPr="00477A42" w:rsidRDefault="00477A42" w:rsidP="00042366">
            <w:pPr>
              <w:rPr>
                <w:sz w:val="18"/>
                <w:szCs w:val="18"/>
              </w:rPr>
            </w:pPr>
            <w:r w:rsidRPr="00477A42">
              <w:rPr>
                <w:sz w:val="18"/>
                <w:szCs w:val="18"/>
              </w:rPr>
              <w:t>Il Dir</w:t>
            </w:r>
            <w:r w:rsidR="004E3E59">
              <w:rPr>
                <w:sz w:val="18"/>
                <w:szCs w:val="18"/>
              </w:rPr>
              <w:t xml:space="preserve">ettore Raccolta e Trasporto </w:t>
            </w:r>
          </w:p>
          <w:p w14:paraId="6BA23A92" w14:textId="7C0FBFB3" w:rsidR="00477A42" w:rsidRPr="00477A42" w:rsidRDefault="004E3E59" w:rsidP="007467CD">
            <w:pPr>
              <w:rPr>
                <w:sz w:val="18"/>
                <w:szCs w:val="18"/>
              </w:rPr>
            </w:pPr>
            <w:r>
              <w:rPr>
                <w:sz w:val="18"/>
                <w:szCs w:val="18"/>
              </w:rPr>
              <w:t>Ing. ARAM IOBSTRAIBIZER</w:t>
            </w:r>
          </w:p>
          <w:p w14:paraId="676DC53A" w14:textId="3DE09433" w:rsidR="00477A42" w:rsidRPr="00477A42" w:rsidRDefault="00477A42" w:rsidP="007467CD">
            <w:pPr>
              <w:rPr>
                <w:sz w:val="18"/>
                <w:szCs w:val="18"/>
              </w:rPr>
            </w:pPr>
            <w:r w:rsidRPr="00477A42">
              <w:rPr>
                <w:sz w:val="18"/>
                <w:szCs w:val="18"/>
              </w:rPr>
              <w:t xml:space="preserve">Firma: </w:t>
            </w:r>
          </w:p>
          <w:p w14:paraId="739CA2DE" w14:textId="7F358652" w:rsidR="00477A42" w:rsidRPr="00477A42" w:rsidRDefault="00477A42" w:rsidP="007467CD">
            <w:pPr>
              <w:rPr>
                <w:sz w:val="18"/>
                <w:szCs w:val="18"/>
              </w:rPr>
            </w:pPr>
            <w:r w:rsidRPr="00477A42">
              <w:rPr>
                <w:sz w:val="18"/>
                <w:szCs w:val="18"/>
              </w:rPr>
              <w:t>……………………………………………………</w:t>
            </w:r>
          </w:p>
        </w:tc>
        <w:tc>
          <w:tcPr>
            <w:tcW w:w="223" w:type="dxa"/>
            <w:vMerge/>
            <w:tcBorders>
              <w:top w:val="nil"/>
              <w:left w:val="single" w:sz="4" w:space="0" w:color="auto"/>
              <w:bottom w:val="nil"/>
              <w:right w:val="single" w:sz="4" w:space="0" w:color="auto"/>
            </w:tcBorders>
            <w:shd w:val="clear" w:color="auto" w:fill="auto"/>
          </w:tcPr>
          <w:p w14:paraId="10025BCC" w14:textId="77777777" w:rsidR="00477A42" w:rsidRPr="00477A42" w:rsidRDefault="00477A42" w:rsidP="007467CD">
            <w:pPr>
              <w:rPr>
                <w:sz w:val="18"/>
                <w:szCs w:val="18"/>
              </w:rPr>
            </w:pPr>
          </w:p>
        </w:tc>
        <w:tc>
          <w:tcPr>
            <w:tcW w:w="4662" w:type="dxa"/>
            <w:tcBorders>
              <w:top w:val="single" w:sz="4" w:space="0" w:color="auto"/>
              <w:left w:val="single" w:sz="4" w:space="0" w:color="auto"/>
              <w:bottom w:val="single" w:sz="4" w:space="0" w:color="auto"/>
              <w:right w:val="single" w:sz="4" w:space="0" w:color="auto"/>
            </w:tcBorders>
          </w:tcPr>
          <w:p w14:paraId="2E803BF7" w14:textId="77777777" w:rsidR="00477A42" w:rsidRDefault="00477A42" w:rsidP="007467CD">
            <w:pPr>
              <w:rPr>
                <w:sz w:val="18"/>
                <w:szCs w:val="18"/>
              </w:rPr>
            </w:pPr>
            <w:r w:rsidRPr="00477A42">
              <w:rPr>
                <w:sz w:val="18"/>
                <w:szCs w:val="18"/>
              </w:rPr>
              <w:t>Per Accettazione e condivi</w:t>
            </w:r>
            <w:r>
              <w:rPr>
                <w:sz w:val="18"/>
                <w:szCs w:val="18"/>
              </w:rPr>
              <w:t xml:space="preserve">sione </w:t>
            </w:r>
          </w:p>
          <w:p w14:paraId="4D1F2DBF" w14:textId="46A1211D" w:rsidR="00477A42" w:rsidRPr="00477A42" w:rsidRDefault="00477A42" w:rsidP="007467CD">
            <w:pPr>
              <w:rPr>
                <w:sz w:val="18"/>
                <w:szCs w:val="18"/>
              </w:rPr>
            </w:pPr>
            <w:r>
              <w:rPr>
                <w:sz w:val="18"/>
                <w:szCs w:val="18"/>
              </w:rPr>
              <w:t>Il</w:t>
            </w:r>
            <w:r w:rsidRPr="00477A42">
              <w:rPr>
                <w:sz w:val="18"/>
                <w:szCs w:val="18"/>
              </w:rPr>
              <w:t xml:space="preserve"> rappresentante legale, </w:t>
            </w:r>
          </w:p>
          <w:p w14:paraId="21BCE68C" w14:textId="1E9E4E7F" w:rsidR="00477A42" w:rsidRPr="00477A42" w:rsidRDefault="00477A42" w:rsidP="007467CD">
            <w:pPr>
              <w:rPr>
                <w:sz w:val="18"/>
                <w:szCs w:val="18"/>
              </w:rPr>
            </w:pPr>
            <w:r w:rsidRPr="00477A42">
              <w:rPr>
                <w:sz w:val="18"/>
                <w:szCs w:val="18"/>
              </w:rPr>
              <w:t>Sig.</w:t>
            </w:r>
            <w:r>
              <w:rPr>
                <w:sz w:val="18"/>
                <w:szCs w:val="18"/>
              </w:rPr>
              <w:t>_______________________</w:t>
            </w:r>
          </w:p>
          <w:p w14:paraId="4BC62BA0" w14:textId="6999A50E" w:rsidR="00477A42" w:rsidRPr="00477A42" w:rsidRDefault="00477A42" w:rsidP="007467CD">
            <w:pPr>
              <w:rPr>
                <w:sz w:val="18"/>
                <w:szCs w:val="18"/>
              </w:rPr>
            </w:pPr>
            <w:r w:rsidRPr="00600A9D">
              <w:rPr>
                <w:sz w:val="18"/>
                <w:szCs w:val="18"/>
              </w:rPr>
              <w:t>Data</w:t>
            </w:r>
            <w:r>
              <w:rPr>
                <w:sz w:val="18"/>
                <w:szCs w:val="18"/>
              </w:rPr>
              <w:t xml:space="preserve"> _____________________</w:t>
            </w:r>
          </w:p>
          <w:p w14:paraId="473B85C9" w14:textId="4CCD794F" w:rsidR="00477A42" w:rsidRPr="000F0896" w:rsidRDefault="00477A42" w:rsidP="007467CD">
            <w:pPr>
              <w:rPr>
                <w:sz w:val="18"/>
                <w:szCs w:val="18"/>
              </w:rPr>
            </w:pPr>
            <w:r>
              <w:rPr>
                <w:sz w:val="18"/>
                <w:szCs w:val="18"/>
              </w:rPr>
              <w:t xml:space="preserve">TIMBRO E FIRMA  </w:t>
            </w:r>
          </w:p>
          <w:p w14:paraId="61F1E032" w14:textId="4B9C5743" w:rsidR="00477A42" w:rsidRPr="00477A42" w:rsidRDefault="00477A42" w:rsidP="007467CD">
            <w:pPr>
              <w:rPr>
                <w:sz w:val="18"/>
                <w:szCs w:val="18"/>
              </w:rPr>
            </w:pPr>
            <w:r w:rsidRPr="00477A42">
              <w:rPr>
                <w:sz w:val="18"/>
                <w:szCs w:val="18"/>
              </w:rPr>
              <w:t>………………………………………………………………</w:t>
            </w:r>
          </w:p>
        </w:tc>
      </w:tr>
      <w:tr w:rsidR="00477A42" w:rsidRPr="00600A9D" w14:paraId="39DF150B" w14:textId="77777777" w:rsidTr="000F0896">
        <w:tc>
          <w:tcPr>
            <w:tcW w:w="4176" w:type="dxa"/>
            <w:tcBorders>
              <w:top w:val="single" w:sz="4" w:space="0" w:color="auto"/>
              <w:left w:val="single" w:sz="4" w:space="0" w:color="auto"/>
              <w:bottom w:val="single" w:sz="4" w:space="0" w:color="auto"/>
              <w:right w:val="single" w:sz="4" w:space="0" w:color="auto"/>
            </w:tcBorders>
          </w:tcPr>
          <w:p w14:paraId="45133642" w14:textId="6E3867D2" w:rsidR="00477A42" w:rsidRPr="00477A42" w:rsidRDefault="00477A42" w:rsidP="0040153E">
            <w:pPr>
              <w:rPr>
                <w:sz w:val="18"/>
                <w:szCs w:val="18"/>
              </w:rPr>
            </w:pPr>
            <w:r w:rsidRPr="00477A42">
              <w:rPr>
                <w:sz w:val="18"/>
                <w:szCs w:val="18"/>
              </w:rPr>
              <w:t xml:space="preserve">Il </w:t>
            </w:r>
            <w:r w:rsidR="004E3E59">
              <w:rPr>
                <w:sz w:val="18"/>
                <w:szCs w:val="18"/>
              </w:rPr>
              <w:t>Direttore Impianti Ambiente</w:t>
            </w:r>
          </w:p>
          <w:p w14:paraId="0D155945" w14:textId="6141029B" w:rsidR="00477A42" w:rsidRPr="00477A42" w:rsidRDefault="004E3E59" w:rsidP="0040153E">
            <w:pPr>
              <w:rPr>
                <w:sz w:val="18"/>
                <w:szCs w:val="18"/>
              </w:rPr>
            </w:pPr>
            <w:r>
              <w:rPr>
                <w:sz w:val="18"/>
                <w:szCs w:val="18"/>
              </w:rPr>
              <w:t>P.I. FLORIANO SCACCHETTI</w:t>
            </w:r>
          </w:p>
          <w:p w14:paraId="070E7700" w14:textId="77777777" w:rsidR="00477A42" w:rsidRPr="00477A42" w:rsidRDefault="00477A42" w:rsidP="0040153E">
            <w:pPr>
              <w:rPr>
                <w:sz w:val="18"/>
                <w:szCs w:val="18"/>
              </w:rPr>
            </w:pPr>
            <w:r w:rsidRPr="00477A42">
              <w:rPr>
                <w:sz w:val="18"/>
                <w:szCs w:val="18"/>
              </w:rPr>
              <w:t xml:space="preserve">Firma: </w:t>
            </w:r>
          </w:p>
          <w:p w14:paraId="088AD89E" w14:textId="50F7E0B0" w:rsidR="00477A42" w:rsidRPr="00477A42" w:rsidRDefault="00477A42" w:rsidP="0040153E">
            <w:pPr>
              <w:rPr>
                <w:sz w:val="18"/>
                <w:szCs w:val="18"/>
              </w:rPr>
            </w:pPr>
            <w:r w:rsidRPr="00477A42">
              <w:rPr>
                <w:sz w:val="18"/>
                <w:szCs w:val="18"/>
              </w:rPr>
              <w:t>……………………………………………………</w:t>
            </w:r>
          </w:p>
        </w:tc>
        <w:tc>
          <w:tcPr>
            <w:tcW w:w="223" w:type="dxa"/>
            <w:vMerge/>
            <w:tcBorders>
              <w:top w:val="nil"/>
              <w:left w:val="single" w:sz="4" w:space="0" w:color="auto"/>
              <w:bottom w:val="nil"/>
              <w:right w:val="single" w:sz="4" w:space="0" w:color="auto"/>
            </w:tcBorders>
            <w:shd w:val="clear" w:color="auto" w:fill="auto"/>
          </w:tcPr>
          <w:p w14:paraId="1D74A9E3" w14:textId="77777777" w:rsidR="00477A42" w:rsidRPr="00477A42" w:rsidRDefault="00477A42" w:rsidP="002C0EF7">
            <w:pPr>
              <w:rPr>
                <w:sz w:val="18"/>
                <w:szCs w:val="18"/>
              </w:rPr>
            </w:pPr>
          </w:p>
        </w:tc>
        <w:tc>
          <w:tcPr>
            <w:tcW w:w="4662" w:type="dxa"/>
            <w:tcBorders>
              <w:top w:val="single" w:sz="4" w:space="0" w:color="auto"/>
              <w:left w:val="single" w:sz="4" w:space="0" w:color="auto"/>
              <w:bottom w:val="single" w:sz="4" w:space="0" w:color="auto"/>
              <w:right w:val="single" w:sz="4" w:space="0" w:color="auto"/>
            </w:tcBorders>
          </w:tcPr>
          <w:p w14:paraId="09B638EA" w14:textId="45886AC4" w:rsidR="00477A42" w:rsidRPr="00477A42" w:rsidRDefault="00477A42" w:rsidP="002C0EF7">
            <w:pPr>
              <w:rPr>
                <w:sz w:val="18"/>
                <w:szCs w:val="18"/>
              </w:rPr>
            </w:pPr>
            <w:r w:rsidRPr="00477A42">
              <w:rPr>
                <w:sz w:val="18"/>
                <w:szCs w:val="18"/>
              </w:rPr>
              <w:t>Il preposto</w:t>
            </w:r>
            <w:r w:rsidRPr="00477A42">
              <w:rPr>
                <w:sz w:val="18"/>
                <w:szCs w:val="18"/>
                <w:vertAlign w:val="superscript"/>
              </w:rPr>
              <w:t>1</w:t>
            </w:r>
            <w:r w:rsidRPr="00477A42">
              <w:rPr>
                <w:sz w:val="18"/>
                <w:szCs w:val="18"/>
              </w:rPr>
              <w:t xml:space="preserve"> per l’attività dell’appaltatore, </w:t>
            </w:r>
          </w:p>
          <w:p w14:paraId="2EB22374" w14:textId="77777777" w:rsidR="00477A42" w:rsidRPr="00477A42" w:rsidRDefault="00477A42" w:rsidP="002C0EF7">
            <w:pPr>
              <w:rPr>
                <w:sz w:val="18"/>
                <w:szCs w:val="18"/>
              </w:rPr>
            </w:pPr>
            <w:r w:rsidRPr="00477A42">
              <w:rPr>
                <w:sz w:val="18"/>
                <w:szCs w:val="18"/>
              </w:rPr>
              <w:t>Sig. .………………………………………………………</w:t>
            </w:r>
          </w:p>
          <w:p w14:paraId="3ACCEE11" w14:textId="1A94980B" w:rsidR="00477A42" w:rsidRPr="00477A42" w:rsidRDefault="00477A42" w:rsidP="002C0EF7">
            <w:pPr>
              <w:rPr>
                <w:sz w:val="18"/>
                <w:szCs w:val="18"/>
              </w:rPr>
            </w:pPr>
            <w:r w:rsidRPr="00477A42">
              <w:rPr>
                <w:sz w:val="18"/>
                <w:szCs w:val="18"/>
              </w:rPr>
              <w:t>Firma:</w:t>
            </w:r>
          </w:p>
          <w:p w14:paraId="62D5CCE1" w14:textId="77777777" w:rsidR="00477A42" w:rsidRPr="00477A42" w:rsidRDefault="00477A42" w:rsidP="002C0EF7">
            <w:pPr>
              <w:rPr>
                <w:sz w:val="18"/>
                <w:szCs w:val="18"/>
              </w:rPr>
            </w:pPr>
            <w:r w:rsidRPr="00477A42">
              <w:rPr>
                <w:sz w:val="18"/>
                <w:szCs w:val="18"/>
              </w:rPr>
              <w:t>………………………………………………………………</w:t>
            </w:r>
          </w:p>
          <w:p w14:paraId="51A4C9D0" w14:textId="3F21C841" w:rsidR="00477A42" w:rsidRPr="00477A42" w:rsidRDefault="00477A42" w:rsidP="002C0EF7">
            <w:pPr>
              <w:rPr>
                <w:sz w:val="18"/>
                <w:szCs w:val="18"/>
              </w:rPr>
            </w:pPr>
            <w:r w:rsidRPr="00477A42">
              <w:rPr>
                <w:sz w:val="18"/>
                <w:szCs w:val="18"/>
              </w:rPr>
              <w:t>(</w:t>
            </w:r>
            <w:r w:rsidRPr="00477A42">
              <w:rPr>
                <w:sz w:val="18"/>
                <w:szCs w:val="18"/>
                <w:vertAlign w:val="superscript"/>
              </w:rPr>
              <w:t>1</w:t>
            </w:r>
            <w:r w:rsidRPr="00477A42">
              <w:rPr>
                <w:sz w:val="18"/>
                <w:szCs w:val="18"/>
              </w:rPr>
              <w:t xml:space="preserve">ex D.lgs.81/08 art.2-c1-l.e. _ riportare </w:t>
            </w:r>
            <w:r w:rsidRPr="00477A42">
              <w:rPr>
                <w:sz w:val="18"/>
                <w:szCs w:val="18"/>
                <w:vertAlign w:val="superscript"/>
              </w:rPr>
              <w:t xml:space="preserve"> </w:t>
            </w:r>
            <w:r w:rsidRPr="00477A42">
              <w:rPr>
                <w:sz w:val="18"/>
                <w:szCs w:val="18"/>
              </w:rPr>
              <w:t>in caso di squadra di lavoro con 2 o più addetti)</w:t>
            </w:r>
          </w:p>
        </w:tc>
      </w:tr>
      <w:tr w:rsidR="00477A42" w:rsidRPr="00600A9D" w14:paraId="502EAEC3" w14:textId="77777777" w:rsidTr="000F0896">
        <w:tc>
          <w:tcPr>
            <w:tcW w:w="4176" w:type="dxa"/>
            <w:vMerge w:val="restart"/>
            <w:tcBorders>
              <w:top w:val="single" w:sz="4" w:space="0" w:color="auto"/>
              <w:left w:val="single" w:sz="4" w:space="0" w:color="auto"/>
              <w:bottom w:val="single" w:sz="4" w:space="0" w:color="auto"/>
              <w:right w:val="single" w:sz="4" w:space="0" w:color="auto"/>
            </w:tcBorders>
          </w:tcPr>
          <w:p w14:paraId="4D700B0A" w14:textId="7888FED5" w:rsidR="00027523" w:rsidRDefault="000614C4" w:rsidP="00027523">
            <w:pPr>
              <w:rPr>
                <w:sz w:val="18"/>
                <w:szCs w:val="18"/>
              </w:rPr>
            </w:pPr>
            <w:r>
              <w:rPr>
                <w:sz w:val="18"/>
                <w:szCs w:val="18"/>
              </w:rPr>
              <w:t xml:space="preserve">La </w:t>
            </w:r>
            <w:r w:rsidR="00027523">
              <w:rPr>
                <w:sz w:val="18"/>
                <w:szCs w:val="18"/>
              </w:rPr>
              <w:t xml:space="preserve">Responsabile </w:t>
            </w:r>
            <w:r w:rsidR="00710964">
              <w:rPr>
                <w:sz w:val="18"/>
                <w:szCs w:val="18"/>
              </w:rPr>
              <w:t xml:space="preserve">Operativa </w:t>
            </w:r>
            <w:r w:rsidR="00027523">
              <w:rPr>
                <w:sz w:val="18"/>
                <w:szCs w:val="18"/>
              </w:rPr>
              <w:t>Impianti Ambiente</w:t>
            </w:r>
          </w:p>
          <w:p w14:paraId="2B135011" w14:textId="5AC9DB02" w:rsidR="00027523" w:rsidRDefault="00027523" w:rsidP="00027523">
            <w:pPr>
              <w:rPr>
                <w:sz w:val="18"/>
                <w:szCs w:val="18"/>
              </w:rPr>
            </w:pPr>
            <w:r>
              <w:rPr>
                <w:sz w:val="18"/>
                <w:szCs w:val="18"/>
              </w:rPr>
              <w:t xml:space="preserve">Ing. </w:t>
            </w:r>
            <w:r w:rsidR="00710964">
              <w:rPr>
                <w:sz w:val="18"/>
                <w:szCs w:val="18"/>
              </w:rPr>
              <w:t>Bartoli Marcella</w:t>
            </w:r>
          </w:p>
          <w:p w14:paraId="7A96650E" w14:textId="77777777" w:rsidR="00027523" w:rsidRDefault="00027523" w:rsidP="00027523">
            <w:pPr>
              <w:rPr>
                <w:sz w:val="18"/>
                <w:szCs w:val="18"/>
              </w:rPr>
            </w:pPr>
          </w:p>
          <w:p w14:paraId="76AFD1A1" w14:textId="77777777" w:rsidR="00027523" w:rsidRPr="00477A42" w:rsidRDefault="00027523" w:rsidP="00027523">
            <w:pPr>
              <w:rPr>
                <w:sz w:val="18"/>
                <w:szCs w:val="18"/>
              </w:rPr>
            </w:pPr>
            <w:r w:rsidRPr="00477A42">
              <w:rPr>
                <w:sz w:val="18"/>
                <w:szCs w:val="18"/>
              </w:rPr>
              <w:t xml:space="preserve">Firma: </w:t>
            </w:r>
          </w:p>
          <w:p w14:paraId="2856A4F4" w14:textId="5209FDF4" w:rsidR="00027523" w:rsidRPr="00477A42" w:rsidRDefault="00027523" w:rsidP="00027523">
            <w:pPr>
              <w:rPr>
                <w:sz w:val="18"/>
                <w:szCs w:val="18"/>
              </w:rPr>
            </w:pPr>
            <w:r w:rsidRPr="00477A42">
              <w:rPr>
                <w:sz w:val="18"/>
                <w:szCs w:val="18"/>
              </w:rPr>
              <w:t>……………………………………………………</w:t>
            </w:r>
          </w:p>
        </w:tc>
        <w:tc>
          <w:tcPr>
            <w:tcW w:w="223" w:type="dxa"/>
            <w:vMerge/>
            <w:tcBorders>
              <w:top w:val="nil"/>
              <w:left w:val="single" w:sz="4" w:space="0" w:color="auto"/>
              <w:bottom w:val="nil"/>
              <w:right w:val="single" w:sz="4" w:space="0" w:color="auto"/>
            </w:tcBorders>
            <w:shd w:val="clear" w:color="auto" w:fill="auto"/>
          </w:tcPr>
          <w:p w14:paraId="43CACE8C" w14:textId="77777777" w:rsidR="00477A42" w:rsidRPr="00477A42" w:rsidRDefault="00477A42" w:rsidP="002C0EF7">
            <w:pPr>
              <w:rPr>
                <w:sz w:val="18"/>
                <w:szCs w:val="18"/>
              </w:rPr>
            </w:pPr>
          </w:p>
        </w:tc>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02F99D" w14:textId="67144395" w:rsidR="00477A42" w:rsidRPr="00C07235" w:rsidRDefault="00477A42" w:rsidP="00477A42">
            <w:pPr>
              <w:rPr>
                <w:color w:val="FF0000"/>
                <w:sz w:val="18"/>
                <w:szCs w:val="18"/>
              </w:rPr>
            </w:pPr>
            <w:r w:rsidRPr="00C07235">
              <w:rPr>
                <w:color w:val="FF0000"/>
                <w:sz w:val="18"/>
                <w:szCs w:val="18"/>
              </w:rPr>
              <w:t>Per l’impresa sub- affidataria</w:t>
            </w:r>
          </w:p>
        </w:tc>
      </w:tr>
      <w:tr w:rsidR="00477A42" w:rsidRPr="00600A9D" w14:paraId="4304C497" w14:textId="77777777" w:rsidTr="00DD036B">
        <w:trPr>
          <w:trHeight w:val="1961"/>
        </w:trPr>
        <w:tc>
          <w:tcPr>
            <w:tcW w:w="4176" w:type="dxa"/>
            <w:vMerge/>
            <w:tcBorders>
              <w:top w:val="single" w:sz="4" w:space="0" w:color="auto"/>
              <w:left w:val="single" w:sz="4" w:space="0" w:color="auto"/>
              <w:bottom w:val="single" w:sz="4" w:space="0" w:color="auto"/>
              <w:right w:val="single" w:sz="4" w:space="0" w:color="auto"/>
            </w:tcBorders>
          </w:tcPr>
          <w:p w14:paraId="6258BC6C" w14:textId="77777777" w:rsidR="00477A42" w:rsidRPr="00477A42" w:rsidRDefault="00477A42" w:rsidP="001A728E">
            <w:pPr>
              <w:rPr>
                <w:sz w:val="18"/>
                <w:szCs w:val="18"/>
              </w:rPr>
            </w:pPr>
          </w:p>
        </w:tc>
        <w:tc>
          <w:tcPr>
            <w:tcW w:w="223" w:type="dxa"/>
            <w:vMerge/>
            <w:tcBorders>
              <w:top w:val="nil"/>
              <w:left w:val="single" w:sz="4" w:space="0" w:color="auto"/>
              <w:bottom w:val="nil"/>
              <w:right w:val="single" w:sz="4" w:space="0" w:color="auto"/>
            </w:tcBorders>
            <w:shd w:val="clear" w:color="auto" w:fill="auto"/>
          </w:tcPr>
          <w:p w14:paraId="24E1C82E" w14:textId="77777777" w:rsidR="00477A42" w:rsidRPr="00477A42" w:rsidRDefault="00477A42" w:rsidP="001A728E">
            <w:pPr>
              <w:rPr>
                <w:sz w:val="18"/>
                <w:szCs w:val="18"/>
              </w:rPr>
            </w:pPr>
          </w:p>
        </w:tc>
        <w:tc>
          <w:tcPr>
            <w:tcW w:w="4662" w:type="dxa"/>
            <w:tcBorders>
              <w:top w:val="single" w:sz="4" w:space="0" w:color="auto"/>
              <w:left w:val="single" w:sz="4" w:space="0" w:color="auto"/>
              <w:bottom w:val="single" w:sz="4" w:space="0" w:color="auto"/>
              <w:right w:val="single" w:sz="4" w:space="0" w:color="auto"/>
            </w:tcBorders>
          </w:tcPr>
          <w:p w14:paraId="6D86ADE1" w14:textId="77777777" w:rsidR="00477A42" w:rsidRPr="00C07235" w:rsidRDefault="00477A42" w:rsidP="00477A42">
            <w:pPr>
              <w:rPr>
                <w:color w:val="FF0000"/>
                <w:sz w:val="18"/>
                <w:szCs w:val="18"/>
              </w:rPr>
            </w:pPr>
            <w:r w:rsidRPr="00C07235">
              <w:rPr>
                <w:color w:val="FF0000"/>
                <w:sz w:val="18"/>
                <w:szCs w:val="18"/>
              </w:rPr>
              <w:t xml:space="preserve"> Per Accettazione e condivisione </w:t>
            </w:r>
          </w:p>
          <w:p w14:paraId="62C977EA" w14:textId="77777777" w:rsidR="00477A42" w:rsidRPr="00C07235" w:rsidRDefault="00477A42" w:rsidP="00477A42">
            <w:pPr>
              <w:rPr>
                <w:color w:val="FF0000"/>
                <w:sz w:val="18"/>
                <w:szCs w:val="18"/>
              </w:rPr>
            </w:pPr>
            <w:r w:rsidRPr="00C07235">
              <w:rPr>
                <w:color w:val="FF0000"/>
                <w:sz w:val="18"/>
                <w:szCs w:val="18"/>
              </w:rPr>
              <w:t xml:space="preserve">Il rappresentante legale, </w:t>
            </w:r>
          </w:p>
          <w:p w14:paraId="2F0CFF7D" w14:textId="0B9D802D" w:rsidR="00477A42" w:rsidRPr="00C07235" w:rsidRDefault="00477A42" w:rsidP="00477A42">
            <w:pPr>
              <w:rPr>
                <w:color w:val="FF0000"/>
                <w:sz w:val="18"/>
                <w:szCs w:val="18"/>
              </w:rPr>
            </w:pPr>
            <w:r w:rsidRPr="00C07235">
              <w:rPr>
                <w:color w:val="FF0000"/>
                <w:sz w:val="18"/>
                <w:szCs w:val="18"/>
              </w:rPr>
              <w:t>Sig._______________________</w:t>
            </w:r>
          </w:p>
          <w:p w14:paraId="20B21E7A" w14:textId="77777777" w:rsidR="00477A42" w:rsidRPr="00C07235" w:rsidRDefault="00477A42" w:rsidP="00477A42">
            <w:pPr>
              <w:rPr>
                <w:color w:val="FF0000"/>
                <w:sz w:val="18"/>
                <w:szCs w:val="18"/>
              </w:rPr>
            </w:pPr>
            <w:r w:rsidRPr="00C07235">
              <w:rPr>
                <w:color w:val="FF0000"/>
                <w:sz w:val="18"/>
                <w:szCs w:val="18"/>
              </w:rPr>
              <w:t>Data _____________________</w:t>
            </w:r>
          </w:p>
          <w:p w14:paraId="1E6BACBD" w14:textId="54EBA79A" w:rsidR="00477A42" w:rsidRPr="00C07235" w:rsidRDefault="00477A42" w:rsidP="00477A42">
            <w:pPr>
              <w:rPr>
                <w:color w:val="FF0000"/>
                <w:sz w:val="18"/>
                <w:szCs w:val="18"/>
              </w:rPr>
            </w:pPr>
            <w:r w:rsidRPr="00C07235">
              <w:rPr>
                <w:color w:val="FF0000"/>
                <w:sz w:val="18"/>
                <w:szCs w:val="18"/>
              </w:rPr>
              <w:t xml:space="preserve">TIMBRO E FIRMA  </w:t>
            </w:r>
          </w:p>
          <w:p w14:paraId="01415920" w14:textId="0BDD80A1" w:rsidR="00477A42" w:rsidRPr="00C07235" w:rsidRDefault="00477A42" w:rsidP="001A728E">
            <w:pPr>
              <w:rPr>
                <w:color w:val="FF0000"/>
                <w:sz w:val="18"/>
                <w:szCs w:val="18"/>
              </w:rPr>
            </w:pPr>
            <w:r w:rsidRPr="00C07235">
              <w:rPr>
                <w:color w:val="FF0000"/>
                <w:sz w:val="18"/>
                <w:szCs w:val="18"/>
              </w:rPr>
              <w:t>………………………………………………………………</w:t>
            </w:r>
          </w:p>
        </w:tc>
      </w:tr>
      <w:tr w:rsidR="00027523" w:rsidRPr="00600A9D" w14:paraId="5EDC71AE" w14:textId="77777777" w:rsidTr="00DD036B">
        <w:trPr>
          <w:trHeight w:val="1961"/>
        </w:trPr>
        <w:tc>
          <w:tcPr>
            <w:tcW w:w="4176" w:type="dxa"/>
            <w:tcBorders>
              <w:top w:val="single" w:sz="4" w:space="0" w:color="auto"/>
              <w:left w:val="single" w:sz="4" w:space="0" w:color="auto"/>
              <w:bottom w:val="single" w:sz="4" w:space="0" w:color="auto"/>
              <w:right w:val="single" w:sz="4" w:space="0" w:color="auto"/>
            </w:tcBorders>
          </w:tcPr>
          <w:p w14:paraId="44AEDE5A" w14:textId="77777777" w:rsidR="00027523" w:rsidRPr="00477A42" w:rsidRDefault="00027523" w:rsidP="00027523">
            <w:pPr>
              <w:rPr>
                <w:sz w:val="18"/>
                <w:szCs w:val="18"/>
              </w:rPr>
            </w:pPr>
            <w:r>
              <w:rPr>
                <w:sz w:val="18"/>
                <w:szCs w:val="18"/>
              </w:rPr>
              <w:t>La Responsabile Servizio Raccolta e Trasporto e Referente del contratto</w:t>
            </w:r>
          </w:p>
          <w:p w14:paraId="0394F040" w14:textId="77777777" w:rsidR="00027523" w:rsidRPr="00477A42" w:rsidRDefault="00027523" w:rsidP="00027523">
            <w:pPr>
              <w:rPr>
                <w:sz w:val="18"/>
                <w:szCs w:val="18"/>
              </w:rPr>
            </w:pPr>
            <w:r>
              <w:rPr>
                <w:sz w:val="18"/>
                <w:szCs w:val="18"/>
              </w:rPr>
              <w:t>Ing. Simona Forni</w:t>
            </w:r>
          </w:p>
          <w:p w14:paraId="03D17AA8" w14:textId="77777777" w:rsidR="00027523" w:rsidRPr="00477A42" w:rsidRDefault="00027523" w:rsidP="00027523">
            <w:pPr>
              <w:rPr>
                <w:sz w:val="18"/>
                <w:szCs w:val="18"/>
              </w:rPr>
            </w:pPr>
            <w:r w:rsidRPr="00477A42">
              <w:rPr>
                <w:sz w:val="18"/>
                <w:szCs w:val="18"/>
              </w:rPr>
              <w:t xml:space="preserve">Firma: </w:t>
            </w:r>
          </w:p>
          <w:p w14:paraId="165B2360" w14:textId="77777777" w:rsidR="00027523" w:rsidRPr="00477A42" w:rsidRDefault="00027523" w:rsidP="00027523">
            <w:pPr>
              <w:rPr>
                <w:sz w:val="16"/>
                <w:szCs w:val="16"/>
              </w:rPr>
            </w:pPr>
          </w:p>
          <w:p w14:paraId="4168D106" w14:textId="77777777" w:rsidR="00027523" w:rsidRPr="00477A42" w:rsidRDefault="00027523" w:rsidP="00027523">
            <w:pPr>
              <w:rPr>
                <w:sz w:val="18"/>
                <w:szCs w:val="18"/>
              </w:rPr>
            </w:pPr>
            <w:r w:rsidRPr="00477A42">
              <w:rPr>
                <w:sz w:val="18"/>
                <w:szCs w:val="18"/>
              </w:rPr>
              <w:t>…………………………………………………………</w:t>
            </w:r>
          </w:p>
          <w:p w14:paraId="08D1D9F1" w14:textId="77777777" w:rsidR="00027523" w:rsidRPr="00477A42" w:rsidRDefault="00027523" w:rsidP="00027523">
            <w:pPr>
              <w:rPr>
                <w:sz w:val="18"/>
                <w:szCs w:val="18"/>
              </w:rPr>
            </w:pPr>
          </w:p>
        </w:tc>
        <w:tc>
          <w:tcPr>
            <w:tcW w:w="223" w:type="dxa"/>
            <w:vMerge/>
            <w:tcBorders>
              <w:top w:val="nil"/>
              <w:left w:val="single" w:sz="4" w:space="0" w:color="auto"/>
              <w:bottom w:val="nil"/>
              <w:right w:val="single" w:sz="4" w:space="0" w:color="auto"/>
            </w:tcBorders>
            <w:shd w:val="clear" w:color="auto" w:fill="auto"/>
          </w:tcPr>
          <w:p w14:paraId="75A2AB58" w14:textId="77777777" w:rsidR="00027523" w:rsidRPr="00477A42" w:rsidRDefault="00027523" w:rsidP="00027523">
            <w:pPr>
              <w:rPr>
                <w:sz w:val="18"/>
                <w:szCs w:val="18"/>
              </w:rPr>
            </w:pPr>
          </w:p>
        </w:tc>
        <w:tc>
          <w:tcPr>
            <w:tcW w:w="4662" w:type="dxa"/>
            <w:tcBorders>
              <w:top w:val="single" w:sz="4" w:space="0" w:color="auto"/>
              <w:left w:val="single" w:sz="4" w:space="0" w:color="auto"/>
              <w:bottom w:val="single" w:sz="4" w:space="0" w:color="auto"/>
              <w:right w:val="single" w:sz="4" w:space="0" w:color="auto"/>
            </w:tcBorders>
          </w:tcPr>
          <w:p w14:paraId="7C944308" w14:textId="77777777" w:rsidR="00027523" w:rsidRPr="00C07235" w:rsidRDefault="00027523" w:rsidP="00027523">
            <w:pPr>
              <w:rPr>
                <w:color w:val="FF0000"/>
                <w:sz w:val="18"/>
                <w:szCs w:val="18"/>
              </w:rPr>
            </w:pPr>
          </w:p>
        </w:tc>
      </w:tr>
      <w:tr w:rsidR="00027523" w:rsidRPr="00DD036B" w14:paraId="6569076D" w14:textId="77777777" w:rsidTr="000F0896">
        <w:tc>
          <w:tcPr>
            <w:tcW w:w="4176" w:type="dxa"/>
            <w:tcBorders>
              <w:top w:val="single" w:sz="4" w:space="0" w:color="auto"/>
              <w:left w:val="nil"/>
              <w:bottom w:val="single" w:sz="4" w:space="0" w:color="auto"/>
              <w:right w:val="nil"/>
            </w:tcBorders>
          </w:tcPr>
          <w:p w14:paraId="434E0FC6" w14:textId="0CE3B917" w:rsidR="00027523" w:rsidRPr="0033640A" w:rsidRDefault="00027523" w:rsidP="00027523">
            <w:pPr>
              <w:rPr>
                <w:sz w:val="18"/>
                <w:szCs w:val="18"/>
              </w:rPr>
            </w:pPr>
            <w:r w:rsidRPr="0033640A">
              <w:rPr>
                <w:sz w:val="18"/>
                <w:szCs w:val="18"/>
              </w:rPr>
              <w:t xml:space="preserve">A.B. </w:t>
            </w:r>
          </w:p>
          <w:p w14:paraId="02F71458" w14:textId="77777777" w:rsidR="00027523" w:rsidRDefault="00027523" w:rsidP="00027523">
            <w:pPr>
              <w:rPr>
                <w:sz w:val="18"/>
                <w:szCs w:val="18"/>
              </w:rPr>
            </w:pPr>
            <w:r w:rsidRPr="0033640A">
              <w:rPr>
                <w:sz w:val="18"/>
                <w:szCs w:val="18"/>
              </w:rPr>
              <w:t xml:space="preserve">F.S. </w:t>
            </w:r>
          </w:p>
          <w:p w14:paraId="41077A41" w14:textId="371ACEDC" w:rsidR="00262986" w:rsidRPr="00DD036B" w:rsidRDefault="00262986" w:rsidP="00027523">
            <w:pPr>
              <w:rPr>
                <w:sz w:val="16"/>
                <w:szCs w:val="16"/>
                <w:highlight w:val="yellow"/>
              </w:rPr>
            </w:pPr>
          </w:p>
        </w:tc>
        <w:tc>
          <w:tcPr>
            <w:tcW w:w="223" w:type="dxa"/>
            <w:vMerge/>
            <w:tcBorders>
              <w:top w:val="nil"/>
              <w:left w:val="nil"/>
              <w:bottom w:val="single" w:sz="4" w:space="0" w:color="auto"/>
              <w:right w:val="nil"/>
            </w:tcBorders>
            <w:shd w:val="clear" w:color="auto" w:fill="auto"/>
          </w:tcPr>
          <w:p w14:paraId="3B5958F3" w14:textId="77777777" w:rsidR="00027523" w:rsidRPr="00DD036B" w:rsidRDefault="00027523" w:rsidP="00027523">
            <w:pPr>
              <w:rPr>
                <w:sz w:val="16"/>
                <w:szCs w:val="16"/>
              </w:rPr>
            </w:pPr>
          </w:p>
        </w:tc>
        <w:tc>
          <w:tcPr>
            <w:tcW w:w="4662" w:type="dxa"/>
            <w:tcBorders>
              <w:top w:val="single" w:sz="4" w:space="0" w:color="auto"/>
              <w:left w:val="nil"/>
              <w:bottom w:val="single" w:sz="4" w:space="0" w:color="auto"/>
              <w:right w:val="nil"/>
            </w:tcBorders>
          </w:tcPr>
          <w:p w14:paraId="56E9E0FC" w14:textId="04C9589E" w:rsidR="00027523" w:rsidRPr="00DD036B" w:rsidRDefault="00027523" w:rsidP="00027523">
            <w:pPr>
              <w:rPr>
                <w:sz w:val="16"/>
                <w:szCs w:val="16"/>
              </w:rPr>
            </w:pPr>
          </w:p>
        </w:tc>
      </w:tr>
      <w:tr w:rsidR="00027523" w:rsidRPr="00600A9D" w14:paraId="3DF735D5" w14:textId="77777777" w:rsidTr="00DD036B">
        <w:trPr>
          <w:trHeight w:val="304"/>
        </w:trPr>
        <w:tc>
          <w:tcPr>
            <w:tcW w:w="9061" w:type="dxa"/>
            <w:gridSpan w:val="3"/>
            <w:tcBorders>
              <w:top w:val="single" w:sz="4" w:space="0" w:color="auto"/>
              <w:left w:val="single" w:sz="4" w:space="0" w:color="auto"/>
              <w:bottom w:val="single" w:sz="4" w:space="0" w:color="auto"/>
              <w:right w:val="single" w:sz="4" w:space="0" w:color="auto"/>
            </w:tcBorders>
          </w:tcPr>
          <w:p w14:paraId="565CB777" w14:textId="6D55A8B6" w:rsidR="00027523" w:rsidRPr="00477A42" w:rsidRDefault="00027523" w:rsidP="00027523">
            <w:pPr>
              <w:rPr>
                <w:sz w:val="18"/>
                <w:szCs w:val="18"/>
              </w:rPr>
            </w:pPr>
            <w:r>
              <w:rPr>
                <w:sz w:val="18"/>
                <w:szCs w:val="18"/>
              </w:rPr>
              <w:t xml:space="preserve">DATA 25/10/2024 ATTIVITÀ OGGETTO DEL CONTRATTO: </w:t>
            </w:r>
            <w:r w:rsidRPr="004E3E59">
              <w:rPr>
                <w:sz w:val="18"/>
                <w:szCs w:val="18"/>
              </w:rPr>
              <w:t>servizio di raccolta porta a porta della frazione riciclabile costituita da sfalci e piccole potature (E.E.R. 20 02 01) nel territorio dei Comuni serviti da Aimag S.p.A.</w:t>
            </w:r>
            <w:r>
              <w:t xml:space="preserve">  </w:t>
            </w:r>
          </w:p>
        </w:tc>
      </w:tr>
    </w:tbl>
    <w:p w14:paraId="78BBC9D4" w14:textId="77777777" w:rsidR="00946EDE" w:rsidRPr="00DD036B" w:rsidRDefault="00946EDE" w:rsidP="00DC0BA0">
      <w:pPr>
        <w:rPr>
          <w:sz w:val="16"/>
          <w:szCs w:val="16"/>
        </w:rPr>
      </w:pPr>
    </w:p>
    <w:tbl>
      <w:tblPr>
        <w:tblStyle w:val="Grigliatabella"/>
        <w:tblW w:w="0" w:type="auto"/>
        <w:tblLook w:val="04A0" w:firstRow="1" w:lastRow="0" w:firstColumn="1" w:lastColumn="0" w:noHBand="0" w:noVBand="1"/>
      </w:tblPr>
      <w:tblGrid>
        <w:gridCol w:w="3114"/>
        <w:gridCol w:w="4536"/>
        <w:gridCol w:w="1411"/>
      </w:tblGrid>
      <w:tr w:rsidR="00946EDE" w14:paraId="13350324" w14:textId="77777777" w:rsidTr="00946EDE">
        <w:tc>
          <w:tcPr>
            <w:tcW w:w="9061" w:type="dxa"/>
            <w:gridSpan w:val="3"/>
            <w:vAlign w:val="center"/>
          </w:tcPr>
          <w:p w14:paraId="642FA760" w14:textId="7054AB4E" w:rsidR="00946EDE" w:rsidRDefault="00946EDE" w:rsidP="00946EDE">
            <w:pPr>
              <w:jc w:val="center"/>
            </w:pPr>
            <w:r>
              <w:t>PER PRESA VISIONE I REFERENTI OPERATIVI DEL CONTRATTO</w:t>
            </w:r>
          </w:p>
        </w:tc>
      </w:tr>
      <w:tr w:rsidR="00946EDE" w14:paraId="522C6476" w14:textId="77777777" w:rsidTr="00DD036B">
        <w:trPr>
          <w:trHeight w:val="391"/>
        </w:trPr>
        <w:tc>
          <w:tcPr>
            <w:tcW w:w="3114" w:type="dxa"/>
            <w:vAlign w:val="center"/>
          </w:tcPr>
          <w:p w14:paraId="54E4D746" w14:textId="7579F559" w:rsidR="00946EDE" w:rsidRPr="005F7414" w:rsidRDefault="00946EDE" w:rsidP="00DC0BA0">
            <w:pPr>
              <w:rPr>
                <w:sz w:val="18"/>
                <w:szCs w:val="18"/>
              </w:rPr>
            </w:pPr>
            <w:r w:rsidRPr="005F7414">
              <w:rPr>
                <w:sz w:val="18"/>
                <w:szCs w:val="18"/>
              </w:rPr>
              <w:t>Sig</w:t>
            </w:r>
            <w:r w:rsidR="004E3E59">
              <w:rPr>
                <w:sz w:val="18"/>
                <w:szCs w:val="18"/>
              </w:rPr>
              <w:t>.ra Martina Bonaccini</w:t>
            </w:r>
          </w:p>
          <w:p w14:paraId="73C639D1" w14:textId="70C1C664" w:rsidR="00946EDE" w:rsidRPr="00946EDE" w:rsidRDefault="00946EDE" w:rsidP="00DC0BA0">
            <w:pPr>
              <w:rPr>
                <w:sz w:val="18"/>
                <w:szCs w:val="18"/>
                <w:highlight w:val="yellow"/>
              </w:rPr>
            </w:pPr>
          </w:p>
        </w:tc>
        <w:tc>
          <w:tcPr>
            <w:tcW w:w="4536" w:type="dxa"/>
          </w:tcPr>
          <w:p w14:paraId="41D1D016" w14:textId="0129E6AA" w:rsidR="00946EDE" w:rsidRPr="00946EDE" w:rsidRDefault="00946EDE" w:rsidP="00DC0BA0">
            <w:pPr>
              <w:rPr>
                <w:vertAlign w:val="superscript"/>
              </w:rPr>
            </w:pPr>
            <w:r w:rsidRPr="00946EDE">
              <w:rPr>
                <w:vertAlign w:val="superscript"/>
              </w:rPr>
              <w:t>FIRMA</w:t>
            </w:r>
          </w:p>
        </w:tc>
        <w:tc>
          <w:tcPr>
            <w:tcW w:w="1411" w:type="dxa"/>
          </w:tcPr>
          <w:p w14:paraId="16A4FA8B" w14:textId="396BD311" w:rsidR="00946EDE" w:rsidRPr="00946EDE" w:rsidRDefault="00946EDE" w:rsidP="00DC0BA0">
            <w:pPr>
              <w:rPr>
                <w:vertAlign w:val="superscript"/>
              </w:rPr>
            </w:pPr>
            <w:r w:rsidRPr="00946EDE">
              <w:rPr>
                <w:vertAlign w:val="superscript"/>
              </w:rPr>
              <w:t>DATA</w:t>
            </w:r>
          </w:p>
        </w:tc>
      </w:tr>
      <w:tr w:rsidR="00946EDE" w14:paraId="5192217E" w14:textId="77777777" w:rsidTr="005F7414">
        <w:tc>
          <w:tcPr>
            <w:tcW w:w="3114" w:type="dxa"/>
            <w:shd w:val="clear" w:color="auto" w:fill="auto"/>
            <w:vAlign w:val="center"/>
          </w:tcPr>
          <w:p w14:paraId="2D6101EF" w14:textId="09846D17" w:rsidR="00946EDE" w:rsidRPr="005F7414" w:rsidRDefault="00946EDE" w:rsidP="00946EDE">
            <w:pPr>
              <w:rPr>
                <w:sz w:val="18"/>
                <w:szCs w:val="18"/>
              </w:rPr>
            </w:pPr>
            <w:r w:rsidRPr="005F7414">
              <w:rPr>
                <w:sz w:val="18"/>
                <w:szCs w:val="18"/>
              </w:rPr>
              <w:t>Sig</w:t>
            </w:r>
            <w:r w:rsidR="004E3E59">
              <w:rPr>
                <w:sz w:val="18"/>
                <w:szCs w:val="18"/>
              </w:rPr>
              <w:t>.ra Sabrina Corradi</w:t>
            </w:r>
          </w:p>
          <w:p w14:paraId="3936966F" w14:textId="77777777" w:rsidR="00946EDE" w:rsidRDefault="00946EDE" w:rsidP="00946EDE">
            <w:pPr>
              <w:rPr>
                <w:sz w:val="18"/>
                <w:szCs w:val="18"/>
                <w:highlight w:val="yellow"/>
              </w:rPr>
            </w:pPr>
          </w:p>
        </w:tc>
        <w:tc>
          <w:tcPr>
            <w:tcW w:w="4536" w:type="dxa"/>
          </w:tcPr>
          <w:p w14:paraId="7E35E1BC" w14:textId="7D93FC7F" w:rsidR="00946EDE" w:rsidRPr="00946EDE" w:rsidRDefault="00946EDE" w:rsidP="00946EDE">
            <w:pPr>
              <w:rPr>
                <w:vertAlign w:val="superscript"/>
              </w:rPr>
            </w:pPr>
            <w:r w:rsidRPr="00946EDE">
              <w:rPr>
                <w:vertAlign w:val="superscript"/>
              </w:rPr>
              <w:t>FIRMA</w:t>
            </w:r>
          </w:p>
        </w:tc>
        <w:tc>
          <w:tcPr>
            <w:tcW w:w="1411" w:type="dxa"/>
          </w:tcPr>
          <w:p w14:paraId="7421D916" w14:textId="314A89B3" w:rsidR="00946EDE" w:rsidRPr="00946EDE" w:rsidRDefault="00946EDE" w:rsidP="00946EDE">
            <w:pPr>
              <w:rPr>
                <w:vertAlign w:val="superscript"/>
              </w:rPr>
            </w:pPr>
            <w:r w:rsidRPr="00946EDE">
              <w:rPr>
                <w:vertAlign w:val="superscript"/>
              </w:rPr>
              <w:t>DATA</w:t>
            </w:r>
          </w:p>
        </w:tc>
      </w:tr>
      <w:tr w:rsidR="004E3E59" w14:paraId="1ECA99B0" w14:textId="77777777" w:rsidTr="005F7414">
        <w:tc>
          <w:tcPr>
            <w:tcW w:w="3114" w:type="dxa"/>
            <w:shd w:val="clear" w:color="auto" w:fill="auto"/>
            <w:vAlign w:val="center"/>
          </w:tcPr>
          <w:p w14:paraId="027F1E54" w14:textId="6DE5C164" w:rsidR="004E3E59" w:rsidRPr="005F7414" w:rsidRDefault="004E3E59" w:rsidP="004E3E59">
            <w:pPr>
              <w:rPr>
                <w:sz w:val="18"/>
                <w:szCs w:val="18"/>
              </w:rPr>
            </w:pPr>
            <w:r w:rsidRPr="005F7414">
              <w:rPr>
                <w:sz w:val="18"/>
                <w:szCs w:val="18"/>
              </w:rPr>
              <w:t>Sig</w:t>
            </w:r>
            <w:r>
              <w:rPr>
                <w:sz w:val="18"/>
                <w:szCs w:val="18"/>
              </w:rPr>
              <w:t>. Mattia Lodi</w:t>
            </w:r>
          </w:p>
          <w:p w14:paraId="0A2FB1F7" w14:textId="77777777" w:rsidR="004E3E59" w:rsidRPr="005F7414" w:rsidRDefault="004E3E59" w:rsidP="004E3E59">
            <w:pPr>
              <w:rPr>
                <w:sz w:val="18"/>
                <w:szCs w:val="18"/>
              </w:rPr>
            </w:pPr>
          </w:p>
        </w:tc>
        <w:tc>
          <w:tcPr>
            <w:tcW w:w="4536" w:type="dxa"/>
          </w:tcPr>
          <w:p w14:paraId="62CB15E3" w14:textId="61BB1C49" w:rsidR="004E3E59" w:rsidRPr="00946EDE" w:rsidRDefault="004E3E59" w:rsidP="004E3E59">
            <w:pPr>
              <w:rPr>
                <w:vertAlign w:val="superscript"/>
              </w:rPr>
            </w:pPr>
            <w:r w:rsidRPr="00946EDE">
              <w:rPr>
                <w:vertAlign w:val="superscript"/>
              </w:rPr>
              <w:t>FIRMA</w:t>
            </w:r>
          </w:p>
        </w:tc>
        <w:tc>
          <w:tcPr>
            <w:tcW w:w="1411" w:type="dxa"/>
          </w:tcPr>
          <w:p w14:paraId="24139868" w14:textId="6238F6F5" w:rsidR="004E3E59" w:rsidRPr="00946EDE" w:rsidRDefault="004E3E59" w:rsidP="004E3E59">
            <w:pPr>
              <w:rPr>
                <w:vertAlign w:val="superscript"/>
              </w:rPr>
            </w:pPr>
            <w:r w:rsidRPr="00946EDE">
              <w:rPr>
                <w:vertAlign w:val="superscript"/>
              </w:rPr>
              <w:t>DATA</w:t>
            </w:r>
          </w:p>
        </w:tc>
      </w:tr>
      <w:tr w:rsidR="00BF07D4" w14:paraId="1E290FC2" w14:textId="77777777" w:rsidTr="005F7414">
        <w:tc>
          <w:tcPr>
            <w:tcW w:w="3114" w:type="dxa"/>
            <w:shd w:val="clear" w:color="auto" w:fill="auto"/>
            <w:vAlign w:val="center"/>
          </w:tcPr>
          <w:p w14:paraId="1E70FD14" w14:textId="24EB1208" w:rsidR="00BF07D4" w:rsidRPr="005F7414" w:rsidRDefault="00BF07D4" w:rsidP="00BF07D4">
            <w:pPr>
              <w:rPr>
                <w:sz w:val="18"/>
                <w:szCs w:val="18"/>
              </w:rPr>
            </w:pPr>
            <w:r w:rsidRPr="005F7414">
              <w:rPr>
                <w:sz w:val="18"/>
                <w:szCs w:val="18"/>
              </w:rPr>
              <w:t>Sig</w:t>
            </w:r>
            <w:r>
              <w:rPr>
                <w:sz w:val="18"/>
                <w:szCs w:val="18"/>
              </w:rPr>
              <w:t>. Gideon Tomas Navero</w:t>
            </w:r>
          </w:p>
          <w:p w14:paraId="2042D9D6" w14:textId="77777777" w:rsidR="00BF07D4" w:rsidRPr="005F7414" w:rsidRDefault="00BF07D4" w:rsidP="00BF07D4">
            <w:pPr>
              <w:rPr>
                <w:sz w:val="18"/>
                <w:szCs w:val="18"/>
              </w:rPr>
            </w:pPr>
          </w:p>
        </w:tc>
        <w:tc>
          <w:tcPr>
            <w:tcW w:w="4536" w:type="dxa"/>
          </w:tcPr>
          <w:p w14:paraId="3FABA48F" w14:textId="6FA9BA76" w:rsidR="00BF07D4" w:rsidRPr="00946EDE" w:rsidRDefault="00BF07D4" w:rsidP="00BF07D4">
            <w:pPr>
              <w:rPr>
                <w:vertAlign w:val="superscript"/>
              </w:rPr>
            </w:pPr>
            <w:r w:rsidRPr="00946EDE">
              <w:rPr>
                <w:vertAlign w:val="superscript"/>
              </w:rPr>
              <w:t>FIRMA</w:t>
            </w:r>
          </w:p>
        </w:tc>
        <w:tc>
          <w:tcPr>
            <w:tcW w:w="1411" w:type="dxa"/>
          </w:tcPr>
          <w:p w14:paraId="36D4D62B" w14:textId="5D6324AC" w:rsidR="00BF07D4" w:rsidRPr="00946EDE" w:rsidRDefault="00BF07D4" w:rsidP="00BF07D4">
            <w:pPr>
              <w:rPr>
                <w:vertAlign w:val="superscript"/>
              </w:rPr>
            </w:pPr>
            <w:r w:rsidRPr="00946EDE">
              <w:rPr>
                <w:vertAlign w:val="superscript"/>
              </w:rPr>
              <w:t>DATA</w:t>
            </w:r>
          </w:p>
        </w:tc>
      </w:tr>
    </w:tbl>
    <w:p w14:paraId="13E7D685" w14:textId="204154A1" w:rsidR="00946EDE" w:rsidRPr="00DD036B" w:rsidRDefault="00946EDE" w:rsidP="00DD036B">
      <w:pPr>
        <w:rPr>
          <w:sz w:val="16"/>
          <w:szCs w:val="16"/>
        </w:rPr>
      </w:pPr>
    </w:p>
    <w:sectPr w:rsidR="00946EDE" w:rsidRPr="00DD036B" w:rsidSect="00684631">
      <w:headerReference w:type="default" r:id="rId14"/>
      <w:footerReference w:type="default" r:id="rId15"/>
      <w:pgSz w:w="11906" w:h="16838" w:code="9"/>
      <w:pgMar w:top="1418" w:right="1134"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EF0F" w14:textId="77777777" w:rsidR="001F5B7E" w:rsidRDefault="001F5B7E" w:rsidP="00DC0BA0">
      <w:r>
        <w:separator/>
      </w:r>
    </w:p>
    <w:p w14:paraId="33F3F3A2" w14:textId="77777777" w:rsidR="001F5B7E" w:rsidRDefault="001F5B7E" w:rsidP="00DC0BA0"/>
    <w:p w14:paraId="30D657E2" w14:textId="77777777" w:rsidR="001F5B7E" w:rsidRDefault="001F5B7E" w:rsidP="00DC0BA0"/>
    <w:p w14:paraId="29F63E43" w14:textId="77777777" w:rsidR="001F5B7E" w:rsidRDefault="001F5B7E" w:rsidP="00DC0BA0"/>
    <w:p w14:paraId="66BF5CEA" w14:textId="77777777" w:rsidR="001F5B7E" w:rsidRDefault="001F5B7E" w:rsidP="00DC0BA0"/>
    <w:p w14:paraId="565C6F46" w14:textId="77777777" w:rsidR="001F5B7E" w:rsidRDefault="001F5B7E" w:rsidP="00DC0BA0"/>
    <w:p w14:paraId="3325AA58" w14:textId="77777777" w:rsidR="001F5B7E" w:rsidRDefault="001F5B7E" w:rsidP="00DC0BA0"/>
    <w:p w14:paraId="4704CA9C" w14:textId="77777777" w:rsidR="001F5B7E" w:rsidRDefault="001F5B7E" w:rsidP="00DC0BA0"/>
    <w:p w14:paraId="1DDD97F1" w14:textId="77777777" w:rsidR="001F5B7E" w:rsidRDefault="001F5B7E" w:rsidP="00DC0BA0"/>
    <w:p w14:paraId="591AC726" w14:textId="77777777" w:rsidR="001F5B7E" w:rsidRDefault="001F5B7E" w:rsidP="00DC0BA0"/>
    <w:p w14:paraId="7356EB65" w14:textId="77777777" w:rsidR="001F5B7E" w:rsidRDefault="001F5B7E" w:rsidP="00DC0BA0"/>
    <w:p w14:paraId="689185CA" w14:textId="77777777" w:rsidR="001F5B7E" w:rsidRDefault="001F5B7E" w:rsidP="00DC0BA0"/>
    <w:p w14:paraId="31C67937" w14:textId="77777777" w:rsidR="001F5B7E" w:rsidRDefault="001F5B7E" w:rsidP="00DC0BA0"/>
    <w:p w14:paraId="2624FCDD" w14:textId="77777777" w:rsidR="001F5B7E" w:rsidRDefault="001F5B7E" w:rsidP="00DC0BA0"/>
    <w:p w14:paraId="74056181" w14:textId="77777777" w:rsidR="001F5B7E" w:rsidRDefault="001F5B7E" w:rsidP="00DC0BA0"/>
    <w:p w14:paraId="0D7A8D0C" w14:textId="77777777" w:rsidR="001F5B7E" w:rsidRDefault="001F5B7E" w:rsidP="00DC0BA0"/>
    <w:p w14:paraId="3181D083" w14:textId="77777777" w:rsidR="001F5B7E" w:rsidRDefault="001F5B7E" w:rsidP="00DC0BA0"/>
    <w:p w14:paraId="5C29128C" w14:textId="77777777" w:rsidR="001F5B7E" w:rsidRDefault="001F5B7E" w:rsidP="00DC0BA0"/>
    <w:p w14:paraId="2EB96059" w14:textId="77777777" w:rsidR="001F5B7E" w:rsidRDefault="001F5B7E" w:rsidP="00DC0BA0"/>
    <w:p w14:paraId="18B207DB" w14:textId="77777777" w:rsidR="001F5B7E" w:rsidRDefault="001F5B7E" w:rsidP="00DC0BA0"/>
    <w:p w14:paraId="00E42804" w14:textId="77777777" w:rsidR="001F5B7E" w:rsidRDefault="001F5B7E" w:rsidP="00DC0BA0"/>
    <w:p w14:paraId="4BDFD18F" w14:textId="77777777" w:rsidR="001F5B7E" w:rsidRDefault="001F5B7E" w:rsidP="00DC0BA0"/>
    <w:p w14:paraId="647725F4" w14:textId="77777777" w:rsidR="001F5B7E" w:rsidRDefault="001F5B7E" w:rsidP="00DC0BA0"/>
    <w:p w14:paraId="49F7E020" w14:textId="77777777" w:rsidR="001F5B7E" w:rsidRDefault="001F5B7E" w:rsidP="00DC0BA0"/>
    <w:p w14:paraId="455E0756" w14:textId="77777777" w:rsidR="001F5B7E" w:rsidRDefault="001F5B7E" w:rsidP="00DC0BA0"/>
    <w:p w14:paraId="434C54AB" w14:textId="77777777" w:rsidR="001F5B7E" w:rsidRDefault="001F5B7E" w:rsidP="00DC0BA0"/>
    <w:p w14:paraId="62590992" w14:textId="77777777" w:rsidR="001F5B7E" w:rsidRDefault="001F5B7E" w:rsidP="00DC0BA0"/>
    <w:p w14:paraId="0CD123FF" w14:textId="77777777" w:rsidR="001F5B7E" w:rsidRDefault="001F5B7E" w:rsidP="00DC0BA0"/>
    <w:p w14:paraId="4E5EAE13" w14:textId="77777777" w:rsidR="001F5B7E" w:rsidRDefault="001F5B7E" w:rsidP="00DC0BA0"/>
    <w:p w14:paraId="2148F0D6" w14:textId="77777777" w:rsidR="001F5B7E" w:rsidRDefault="001F5B7E" w:rsidP="00DC0BA0"/>
    <w:p w14:paraId="064C04BB" w14:textId="77777777" w:rsidR="001F5B7E" w:rsidRDefault="001F5B7E" w:rsidP="00DC0BA0"/>
    <w:p w14:paraId="2D5E3C3F" w14:textId="77777777" w:rsidR="001F5B7E" w:rsidRDefault="001F5B7E" w:rsidP="00DC0BA0"/>
    <w:p w14:paraId="133A0D37" w14:textId="77777777" w:rsidR="001F5B7E" w:rsidRDefault="001F5B7E" w:rsidP="00DC0BA0"/>
    <w:p w14:paraId="35199FAB" w14:textId="77777777" w:rsidR="001F5B7E" w:rsidRDefault="001F5B7E" w:rsidP="00DC0BA0"/>
    <w:p w14:paraId="330F2ECD" w14:textId="77777777" w:rsidR="001F5B7E" w:rsidRDefault="001F5B7E" w:rsidP="00DC0BA0"/>
    <w:p w14:paraId="6883337B" w14:textId="77777777" w:rsidR="001F5B7E" w:rsidRDefault="001F5B7E" w:rsidP="00DC0BA0"/>
    <w:p w14:paraId="0C5ADAB1" w14:textId="77777777" w:rsidR="001F5B7E" w:rsidRDefault="001F5B7E" w:rsidP="00DC0BA0"/>
    <w:p w14:paraId="14846616" w14:textId="77777777" w:rsidR="001F5B7E" w:rsidRDefault="001F5B7E" w:rsidP="00DC0BA0"/>
    <w:p w14:paraId="364D0CCB" w14:textId="77777777" w:rsidR="001F5B7E" w:rsidRDefault="001F5B7E" w:rsidP="00DC0BA0"/>
    <w:p w14:paraId="44F0A76E" w14:textId="77777777" w:rsidR="001F5B7E" w:rsidRDefault="001F5B7E" w:rsidP="00DC0BA0"/>
    <w:p w14:paraId="5F53FF13" w14:textId="77777777" w:rsidR="001F5B7E" w:rsidRDefault="001F5B7E" w:rsidP="00DC0BA0"/>
    <w:p w14:paraId="346D6D1F" w14:textId="77777777" w:rsidR="001F5B7E" w:rsidRDefault="001F5B7E"/>
    <w:p w14:paraId="65000358" w14:textId="77777777" w:rsidR="001F5B7E" w:rsidRDefault="001F5B7E" w:rsidP="00B448DE"/>
    <w:p w14:paraId="4C8D32F1" w14:textId="77777777" w:rsidR="001F5B7E" w:rsidRDefault="001F5B7E" w:rsidP="00B448DE"/>
    <w:p w14:paraId="5FE81793" w14:textId="77777777" w:rsidR="001F5B7E" w:rsidRDefault="001F5B7E" w:rsidP="00B448DE"/>
    <w:p w14:paraId="65DD3BF1" w14:textId="77777777" w:rsidR="001F5B7E" w:rsidRDefault="001F5B7E" w:rsidP="00B448DE"/>
    <w:p w14:paraId="735168B6" w14:textId="77777777" w:rsidR="001F5B7E" w:rsidRDefault="001F5B7E" w:rsidP="00B448DE"/>
  </w:endnote>
  <w:endnote w:type="continuationSeparator" w:id="0">
    <w:p w14:paraId="2C789814" w14:textId="77777777" w:rsidR="001F5B7E" w:rsidRDefault="001F5B7E" w:rsidP="00DC0BA0">
      <w:r>
        <w:continuationSeparator/>
      </w:r>
    </w:p>
    <w:p w14:paraId="296EF1B6" w14:textId="77777777" w:rsidR="001F5B7E" w:rsidRDefault="001F5B7E" w:rsidP="00DC0BA0"/>
    <w:p w14:paraId="203BA0AC" w14:textId="77777777" w:rsidR="001F5B7E" w:rsidRDefault="001F5B7E" w:rsidP="00DC0BA0"/>
    <w:p w14:paraId="2A8F99E3" w14:textId="77777777" w:rsidR="001F5B7E" w:rsidRDefault="001F5B7E" w:rsidP="00DC0BA0"/>
    <w:p w14:paraId="620F642B" w14:textId="77777777" w:rsidR="001F5B7E" w:rsidRDefault="001F5B7E" w:rsidP="00DC0BA0"/>
    <w:p w14:paraId="0382A323" w14:textId="77777777" w:rsidR="001F5B7E" w:rsidRDefault="001F5B7E" w:rsidP="00DC0BA0"/>
    <w:p w14:paraId="45B91D34" w14:textId="77777777" w:rsidR="001F5B7E" w:rsidRDefault="001F5B7E" w:rsidP="00DC0BA0"/>
    <w:p w14:paraId="69A2232A" w14:textId="77777777" w:rsidR="001F5B7E" w:rsidRDefault="001F5B7E" w:rsidP="00DC0BA0"/>
    <w:p w14:paraId="0C2BE2D8" w14:textId="77777777" w:rsidR="001F5B7E" w:rsidRDefault="001F5B7E" w:rsidP="00DC0BA0"/>
    <w:p w14:paraId="0AAA311E" w14:textId="77777777" w:rsidR="001F5B7E" w:rsidRDefault="001F5B7E" w:rsidP="00DC0BA0"/>
    <w:p w14:paraId="3E2B0BAA" w14:textId="77777777" w:rsidR="001F5B7E" w:rsidRDefault="001F5B7E" w:rsidP="00DC0BA0"/>
    <w:p w14:paraId="146B4257" w14:textId="77777777" w:rsidR="001F5B7E" w:rsidRDefault="001F5B7E" w:rsidP="00DC0BA0"/>
    <w:p w14:paraId="71DCC551" w14:textId="77777777" w:rsidR="001F5B7E" w:rsidRDefault="001F5B7E" w:rsidP="00DC0BA0"/>
    <w:p w14:paraId="3D8A99BB" w14:textId="77777777" w:rsidR="001F5B7E" w:rsidRDefault="001F5B7E" w:rsidP="00DC0BA0"/>
    <w:p w14:paraId="09386497" w14:textId="77777777" w:rsidR="001F5B7E" w:rsidRDefault="001F5B7E" w:rsidP="00DC0BA0"/>
    <w:p w14:paraId="5377BD89" w14:textId="77777777" w:rsidR="001F5B7E" w:rsidRDefault="001F5B7E" w:rsidP="00DC0BA0"/>
    <w:p w14:paraId="33AF11F4" w14:textId="77777777" w:rsidR="001F5B7E" w:rsidRDefault="001F5B7E" w:rsidP="00DC0BA0"/>
    <w:p w14:paraId="5E5087AB" w14:textId="77777777" w:rsidR="001F5B7E" w:rsidRDefault="001F5B7E" w:rsidP="00DC0BA0"/>
    <w:p w14:paraId="527196A4" w14:textId="77777777" w:rsidR="001F5B7E" w:rsidRDefault="001F5B7E" w:rsidP="00DC0BA0"/>
    <w:p w14:paraId="6AAD0484" w14:textId="77777777" w:rsidR="001F5B7E" w:rsidRDefault="001F5B7E" w:rsidP="00DC0BA0"/>
    <w:p w14:paraId="0A932E39" w14:textId="77777777" w:rsidR="001F5B7E" w:rsidRDefault="001F5B7E" w:rsidP="00DC0BA0"/>
    <w:p w14:paraId="4B60F442" w14:textId="77777777" w:rsidR="001F5B7E" w:rsidRDefault="001F5B7E" w:rsidP="00DC0BA0"/>
    <w:p w14:paraId="6187609D" w14:textId="77777777" w:rsidR="001F5B7E" w:rsidRDefault="001F5B7E" w:rsidP="00DC0BA0"/>
    <w:p w14:paraId="219262AB" w14:textId="77777777" w:rsidR="001F5B7E" w:rsidRDefault="001F5B7E" w:rsidP="00DC0BA0"/>
    <w:p w14:paraId="07E008BA" w14:textId="77777777" w:rsidR="001F5B7E" w:rsidRDefault="001F5B7E" w:rsidP="00DC0BA0"/>
    <w:p w14:paraId="38BB6970" w14:textId="77777777" w:rsidR="001F5B7E" w:rsidRDefault="001F5B7E" w:rsidP="00DC0BA0"/>
    <w:p w14:paraId="08C8CB6D" w14:textId="77777777" w:rsidR="001F5B7E" w:rsidRDefault="001F5B7E" w:rsidP="00DC0BA0"/>
    <w:p w14:paraId="1A30D0FE" w14:textId="77777777" w:rsidR="001F5B7E" w:rsidRDefault="001F5B7E" w:rsidP="00DC0BA0"/>
    <w:p w14:paraId="5DCE632F" w14:textId="77777777" w:rsidR="001F5B7E" w:rsidRDefault="001F5B7E" w:rsidP="00DC0BA0"/>
    <w:p w14:paraId="51BFE3C8" w14:textId="77777777" w:rsidR="001F5B7E" w:rsidRDefault="001F5B7E" w:rsidP="00DC0BA0"/>
    <w:p w14:paraId="4992441A" w14:textId="77777777" w:rsidR="001F5B7E" w:rsidRDefault="001F5B7E" w:rsidP="00DC0BA0"/>
    <w:p w14:paraId="0B4B6820" w14:textId="77777777" w:rsidR="001F5B7E" w:rsidRDefault="001F5B7E" w:rsidP="00DC0BA0"/>
    <w:p w14:paraId="66E63C75" w14:textId="77777777" w:rsidR="001F5B7E" w:rsidRDefault="001F5B7E" w:rsidP="00DC0BA0"/>
    <w:p w14:paraId="29AA547C" w14:textId="77777777" w:rsidR="001F5B7E" w:rsidRDefault="001F5B7E" w:rsidP="00DC0BA0"/>
    <w:p w14:paraId="0677D5D1" w14:textId="77777777" w:rsidR="001F5B7E" w:rsidRDefault="001F5B7E" w:rsidP="00DC0BA0"/>
    <w:p w14:paraId="3E527251" w14:textId="77777777" w:rsidR="001F5B7E" w:rsidRDefault="001F5B7E" w:rsidP="00DC0BA0"/>
    <w:p w14:paraId="7BF85A86" w14:textId="77777777" w:rsidR="001F5B7E" w:rsidRDefault="001F5B7E" w:rsidP="00DC0BA0"/>
    <w:p w14:paraId="01B5C35D" w14:textId="77777777" w:rsidR="001F5B7E" w:rsidRDefault="001F5B7E" w:rsidP="00DC0BA0"/>
    <w:p w14:paraId="351483DA" w14:textId="77777777" w:rsidR="001F5B7E" w:rsidRDefault="001F5B7E" w:rsidP="00DC0BA0"/>
    <w:p w14:paraId="6F131D75" w14:textId="77777777" w:rsidR="001F5B7E" w:rsidRDefault="001F5B7E" w:rsidP="00DC0BA0"/>
    <w:p w14:paraId="4B5E0B7D" w14:textId="77777777" w:rsidR="001F5B7E" w:rsidRDefault="001F5B7E" w:rsidP="00DC0BA0"/>
    <w:p w14:paraId="71EB8928" w14:textId="77777777" w:rsidR="001F5B7E" w:rsidRDefault="001F5B7E"/>
    <w:p w14:paraId="73F9C00F" w14:textId="77777777" w:rsidR="001F5B7E" w:rsidRDefault="001F5B7E" w:rsidP="00B448DE"/>
    <w:p w14:paraId="4F49FB74" w14:textId="77777777" w:rsidR="001F5B7E" w:rsidRDefault="001F5B7E" w:rsidP="00B448DE"/>
    <w:p w14:paraId="644082A8" w14:textId="77777777" w:rsidR="001F5B7E" w:rsidRDefault="001F5B7E" w:rsidP="00B448DE"/>
    <w:p w14:paraId="19E147FE" w14:textId="77777777" w:rsidR="001F5B7E" w:rsidRDefault="001F5B7E" w:rsidP="00B448DE"/>
    <w:p w14:paraId="72939065" w14:textId="77777777" w:rsidR="001F5B7E" w:rsidRDefault="001F5B7E" w:rsidP="00B4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1F5B7E" w:rsidRPr="0028668D" w14:paraId="09DA0843" w14:textId="77777777">
      <w:trPr>
        <w:cantSplit/>
        <w:trHeight w:val="135"/>
        <w:jc w:val="center"/>
      </w:trPr>
      <w:tc>
        <w:tcPr>
          <w:tcW w:w="5000" w:type="pct"/>
          <w:tcBorders>
            <w:top w:val="single" w:sz="4" w:space="0" w:color="auto"/>
            <w:left w:val="single" w:sz="4" w:space="0" w:color="auto"/>
            <w:bottom w:val="single" w:sz="4" w:space="0" w:color="auto"/>
            <w:right w:val="single" w:sz="4" w:space="0" w:color="auto"/>
          </w:tcBorders>
        </w:tcPr>
        <w:p w14:paraId="72C8510B" w14:textId="77777777" w:rsidR="001F5B7E" w:rsidRPr="0028668D" w:rsidRDefault="001F5B7E" w:rsidP="00673EA8">
          <w:pPr>
            <w:pStyle w:val="Pidipagina"/>
            <w:spacing w:before="60" w:after="60"/>
            <w:rPr>
              <w:rFonts w:cs="Arial"/>
            </w:rPr>
          </w:pPr>
          <w:r w:rsidRPr="0028668D">
            <w:rPr>
              <w:rFonts w:cs="Arial"/>
              <w:b/>
              <w:i/>
            </w:rPr>
            <w:t xml:space="preserve">AIMAG </w:t>
          </w:r>
          <w:r>
            <w:rPr>
              <w:rFonts w:cs="Arial"/>
            </w:rPr>
            <w:t>- Via Maestri del lavoro, 38 -</w:t>
          </w:r>
          <w:r w:rsidRPr="0028668D">
            <w:rPr>
              <w:rFonts w:cs="Arial"/>
            </w:rPr>
            <w:t xml:space="preserve"> 41037 Mirandola (MO)</w:t>
          </w:r>
        </w:p>
      </w:tc>
    </w:tr>
  </w:tbl>
  <w:p w14:paraId="0C7BB029" w14:textId="77777777" w:rsidR="001F5B7E" w:rsidRPr="0007676F" w:rsidRDefault="001F5B7E" w:rsidP="004166D1">
    <w:pPr>
      <w:pStyle w:val="Pidipagina"/>
      <w:spacing w:before="0"/>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58"/>
    </w:tblGrid>
    <w:tr w:rsidR="001F5B7E" w:rsidRPr="0028668D" w14:paraId="14E7621E" w14:textId="77777777">
      <w:trPr>
        <w:cantSplit/>
        <w:trHeight w:val="135"/>
        <w:jc w:val="center"/>
      </w:trPr>
      <w:tc>
        <w:tcPr>
          <w:tcW w:w="5000" w:type="pct"/>
          <w:tcBorders>
            <w:top w:val="single" w:sz="4" w:space="0" w:color="auto"/>
            <w:left w:val="single" w:sz="4" w:space="0" w:color="auto"/>
            <w:bottom w:val="single" w:sz="4" w:space="0" w:color="auto"/>
            <w:right w:val="single" w:sz="4" w:space="0" w:color="auto"/>
          </w:tcBorders>
        </w:tcPr>
        <w:p w14:paraId="72BB4232" w14:textId="77777777" w:rsidR="001F5B7E" w:rsidRPr="0028668D" w:rsidRDefault="001F5B7E" w:rsidP="00673EA8">
          <w:pPr>
            <w:pStyle w:val="Pidipagina"/>
            <w:spacing w:before="60" w:after="60"/>
            <w:rPr>
              <w:rFonts w:cs="Arial"/>
            </w:rPr>
          </w:pPr>
          <w:r w:rsidRPr="0028668D">
            <w:rPr>
              <w:rFonts w:cs="Arial"/>
              <w:b/>
              <w:i/>
            </w:rPr>
            <w:t xml:space="preserve">AIMAG </w:t>
          </w:r>
          <w:r w:rsidRPr="0028668D">
            <w:rPr>
              <w:rFonts w:cs="Arial"/>
            </w:rPr>
            <w:t>- Via M</w:t>
          </w:r>
          <w:r>
            <w:rPr>
              <w:rFonts w:cs="Arial"/>
            </w:rPr>
            <w:t>aestri del lavoro, 38 -</w:t>
          </w:r>
          <w:r w:rsidRPr="0028668D">
            <w:rPr>
              <w:rFonts w:cs="Arial"/>
            </w:rPr>
            <w:t xml:space="preserve">  41037 Mirandola (MO)</w:t>
          </w:r>
        </w:p>
      </w:tc>
    </w:tr>
  </w:tbl>
  <w:p w14:paraId="0BABC662" w14:textId="77777777" w:rsidR="001F5B7E" w:rsidRPr="0007676F" w:rsidRDefault="001F5B7E" w:rsidP="004166D1">
    <w:pPr>
      <w:pStyle w:val="Pidipagina"/>
      <w:spacing w:before="0"/>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1F5B7E" w:rsidRPr="0028668D" w14:paraId="781711E5" w14:textId="77777777">
      <w:trPr>
        <w:cantSplit/>
        <w:trHeight w:val="135"/>
        <w:jc w:val="center"/>
      </w:trPr>
      <w:tc>
        <w:tcPr>
          <w:tcW w:w="5000" w:type="pct"/>
          <w:tcBorders>
            <w:top w:val="single" w:sz="4" w:space="0" w:color="auto"/>
            <w:left w:val="single" w:sz="4" w:space="0" w:color="auto"/>
            <w:bottom w:val="single" w:sz="4" w:space="0" w:color="auto"/>
            <w:right w:val="single" w:sz="4" w:space="0" w:color="auto"/>
          </w:tcBorders>
        </w:tcPr>
        <w:p w14:paraId="3FFD6BA3" w14:textId="77777777" w:rsidR="001F5B7E" w:rsidRPr="0028668D" w:rsidRDefault="001F5B7E" w:rsidP="00673EA8">
          <w:pPr>
            <w:pStyle w:val="Pidipagina"/>
            <w:spacing w:before="60" w:after="60"/>
            <w:rPr>
              <w:rFonts w:cs="Arial"/>
            </w:rPr>
          </w:pPr>
          <w:r w:rsidRPr="0028668D">
            <w:rPr>
              <w:rFonts w:cs="Arial"/>
              <w:b/>
              <w:i/>
            </w:rPr>
            <w:t xml:space="preserve">AIMAG </w:t>
          </w:r>
          <w:r w:rsidRPr="0028668D">
            <w:rPr>
              <w:rFonts w:cs="Arial"/>
            </w:rPr>
            <w:t>- Via M</w:t>
          </w:r>
          <w:r>
            <w:rPr>
              <w:rFonts w:cs="Arial"/>
            </w:rPr>
            <w:t>aestri del lavoro, 38 -</w:t>
          </w:r>
          <w:r w:rsidRPr="0028668D">
            <w:rPr>
              <w:rFonts w:cs="Arial"/>
            </w:rPr>
            <w:t xml:space="preserve">  41037 Mirandola (MO)</w:t>
          </w:r>
        </w:p>
      </w:tc>
    </w:tr>
  </w:tbl>
  <w:p w14:paraId="28167B8C" w14:textId="77777777" w:rsidR="001F5B7E" w:rsidRDefault="001F5B7E" w:rsidP="00014541">
    <w:pPr>
      <w:pStyle w:val="Pidipagina"/>
      <w:ind w:right="360"/>
    </w:pPr>
  </w:p>
  <w:p w14:paraId="018E7F5B" w14:textId="77777777" w:rsidR="001F5B7E" w:rsidRPr="0007676F" w:rsidRDefault="001F5B7E" w:rsidP="004166D1">
    <w:pPr>
      <w:pStyle w:val="Pidipagina"/>
      <w:spacing w:before="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F29EF" w14:textId="77777777" w:rsidR="001F5B7E" w:rsidRDefault="001F5B7E" w:rsidP="00DC0BA0">
      <w:r>
        <w:separator/>
      </w:r>
    </w:p>
    <w:p w14:paraId="4E18944F" w14:textId="77777777" w:rsidR="001F5B7E" w:rsidRDefault="001F5B7E" w:rsidP="00DC0BA0"/>
    <w:p w14:paraId="1FFE766A" w14:textId="77777777" w:rsidR="001F5B7E" w:rsidRDefault="001F5B7E" w:rsidP="00DC0BA0"/>
    <w:p w14:paraId="00118093" w14:textId="77777777" w:rsidR="001F5B7E" w:rsidRDefault="001F5B7E" w:rsidP="00DC0BA0"/>
    <w:p w14:paraId="3A7E467E" w14:textId="77777777" w:rsidR="001F5B7E" w:rsidRDefault="001F5B7E" w:rsidP="00DC0BA0"/>
    <w:p w14:paraId="1963275E" w14:textId="77777777" w:rsidR="001F5B7E" w:rsidRDefault="001F5B7E" w:rsidP="00DC0BA0"/>
    <w:p w14:paraId="0BEA0F3A" w14:textId="77777777" w:rsidR="001F5B7E" w:rsidRDefault="001F5B7E" w:rsidP="00DC0BA0"/>
    <w:p w14:paraId="2D56E1E3" w14:textId="77777777" w:rsidR="001F5B7E" w:rsidRDefault="001F5B7E" w:rsidP="00DC0BA0"/>
    <w:p w14:paraId="792495AE" w14:textId="77777777" w:rsidR="001F5B7E" w:rsidRDefault="001F5B7E" w:rsidP="00DC0BA0"/>
    <w:p w14:paraId="0B8F3AB6" w14:textId="77777777" w:rsidR="001F5B7E" w:rsidRDefault="001F5B7E" w:rsidP="00DC0BA0"/>
    <w:p w14:paraId="10CC0D65" w14:textId="77777777" w:rsidR="001F5B7E" w:rsidRDefault="001F5B7E" w:rsidP="00DC0BA0"/>
    <w:p w14:paraId="7F2A94C9" w14:textId="77777777" w:rsidR="001F5B7E" w:rsidRDefault="001F5B7E" w:rsidP="00DC0BA0"/>
    <w:p w14:paraId="1F9ACC99" w14:textId="77777777" w:rsidR="001F5B7E" w:rsidRDefault="001F5B7E" w:rsidP="00DC0BA0"/>
    <w:p w14:paraId="10A7BA83" w14:textId="77777777" w:rsidR="001F5B7E" w:rsidRDefault="001F5B7E" w:rsidP="00DC0BA0"/>
    <w:p w14:paraId="0DAAFE86" w14:textId="77777777" w:rsidR="001F5B7E" w:rsidRDefault="001F5B7E" w:rsidP="00DC0BA0"/>
    <w:p w14:paraId="73F3005E" w14:textId="77777777" w:rsidR="001F5B7E" w:rsidRDefault="001F5B7E" w:rsidP="00DC0BA0"/>
    <w:p w14:paraId="4C61FE00" w14:textId="77777777" w:rsidR="001F5B7E" w:rsidRDefault="001F5B7E" w:rsidP="00DC0BA0"/>
    <w:p w14:paraId="665A168C" w14:textId="77777777" w:rsidR="001F5B7E" w:rsidRDefault="001F5B7E" w:rsidP="00DC0BA0"/>
    <w:p w14:paraId="291FDCD1" w14:textId="77777777" w:rsidR="001F5B7E" w:rsidRDefault="001F5B7E" w:rsidP="00DC0BA0"/>
    <w:p w14:paraId="4666FD3D" w14:textId="77777777" w:rsidR="001F5B7E" w:rsidRDefault="001F5B7E" w:rsidP="00DC0BA0"/>
    <w:p w14:paraId="780DF9A7" w14:textId="77777777" w:rsidR="001F5B7E" w:rsidRDefault="001F5B7E" w:rsidP="00DC0BA0"/>
    <w:p w14:paraId="4B2F7C78" w14:textId="77777777" w:rsidR="001F5B7E" w:rsidRDefault="001F5B7E" w:rsidP="00DC0BA0"/>
    <w:p w14:paraId="77C6EAB9" w14:textId="77777777" w:rsidR="001F5B7E" w:rsidRDefault="001F5B7E" w:rsidP="00DC0BA0"/>
    <w:p w14:paraId="2527A0F6" w14:textId="77777777" w:rsidR="001F5B7E" w:rsidRDefault="001F5B7E" w:rsidP="00DC0BA0"/>
    <w:p w14:paraId="7C56CA9D" w14:textId="77777777" w:rsidR="001F5B7E" w:rsidRDefault="001F5B7E" w:rsidP="00DC0BA0"/>
    <w:p w14:paraId="28A7F3A7" w14:textId="77777777" w:rsidR="001F5B7E" w:rsidRDefault="001F5B7E" w:rsidP="00DC0BA0"/>
    <w:p w14:paraId="4E3B2901" w14:textId="77777777" w:rsidR="001F5B7E" w:rsidRDefault="001F5B7E" w:rsidP="00DC0BA0"/>
    <w:p w14:paraId="4EA0F550" w14:textId="77777777" w:rsidR="001F5B7E" w:rsidRDefault="001F5B7E" w:rsidP="00DC0BA0"/>
    <w:p w14:paraId="0FEFD1C3" w14:textId="77777777" w:rsidR="001F5B7E" w:rsidRDefault="001F5B7E" w:rsidP="00DC0BA0"/>
    <w:p w14:paraId="7E4ED531" w14:textId="77777777" w:rsidR="001F5B7E" w:rsidRDefault="001F5B7E" w:rsidP="00DC0BA0"/>
    <w:p w14:paraId="3155B136" w14:textId="77777777" w:rsidR="001F5B7E" w:rsidRDefault="001F5B7E" w:rsidP="00DC0BA0"/>
    <w:p w14:paraId="3F7C3A8F" w14:textId="77777777" w:rsidR="001F5B7E" w:rsidRDefault="001F5B7E" w:rsidP="00DC0BA0"/>
    <w:p w14:paraId="1BDF66E7" w14:textId="77777777" w:rsidR="001F5B7E" w:rsidRDefault="001F5B7E" w:rsidP="00DC0BA0"/>
    <w:p w14:paraId="647B756C" w14:textId="77777777" w:rsidR="001F5B7E" w:rsidRDefault="001F5B7E" w:rsidP="00DC0BA0"/>
    <w:p w14:paraId="6F549157" w14:textId="77777777" w:rsidR="001F5B7E" w:rsidRDefault="001F5B7E" w:rsidP="00DC0BA0"/>
    <w:p w14:paraId="1A58A008" w14:textId="77777777" w:rsidR="001F5B7E" w:rsidRDefault="001F5B7E" w:rsidP="00DC0BA0"/>
    <w:p w14:paraId="55001C43" w14:textId="77777777" w:rsidR="001F5B7E" w:rsidRDefault="001F5B7E" w:rsidP="00DC0BA0"/>
    <w:p w14:paraId="00490984" w14:textId="77777777" w:rsidR="001F5B7E" w:rsidRDefault="001F5B7E" w:rsidP="00DC0BA0"/>
    <w:p w14:paraId="0CFEB1E5" w14:textId="77777777" w:rsidR="001F5B7E" w:rsidRDefault="001F5B7E" w:rsidP="00DC0BA0"/>
    <w:p w14:paraId="21FB66BA" w14:textId="77777777" w:rsidR="001F5B7E" w:rsidRDefault="001F5B7E" w:rsidP="00DC0BA0"/>
    <w:p w14:paraId="44A0A8D4" w14:textId="77777777" w:rsidR="001F5B7E" w:rsidRDefault="001F5B7E" w:rsidP="00DC0BA0"/>
    <w:p w14:paraId="6279B19B" w14:textId="77777777" w:rsidR="001F5B7E" w:rsidRDefault="001F5B7E"/>
    <w:p w14:paraId="719F6EB5" w14:textId="77777777" w:rsidR="001F5B7E" w:rsidRDefault="001F5B7E" w:rsidP="00B448DE"/>
    <w:p w14:paraId="0C670912" w14:textId="77777777" w:rsidR="001F5B7E" w:rsidRDefault="001F5B7E" w:rsidP="00B448DE"/>
    <w:p w14:paraId="67D3BFFE" w14:textId="77777777" w:rsidR="001F5B7E" w:rsidRDefault="001F5B7E" w:rsidP="00B448DE"/>
    <w:p w14:paraId="417965EA" w14:textId="77777777" w:rsidR="001F5B7E" w:rsidRDefault="001F5B7E" w:rsidP="00B448DE"/>
    <w:p w14:paraId="69479866" w14:textId="77777777" w:rsidR="001F5B7E" w:rsidRDefault="001F5B7E" w:rsidP="00B448DE"/>
  </w:footnote>
  <w:footnote w:type="continuationSeparator" w:id="0">
    <w:p w14:paraId="105D1849" w14:textId="77777777" w:rsidR="001F5B7E" w:rsidRDefault="001F5B7E" w:rsidP="00DC0BA0">
      <w:r>
        <w:continuationSeparator/>
      </w:r>
    </w:p>
    <w:p w14:paraId="5E796596" w14:textId="77777777" w:rsidR="001F5B7E" w:rsidRDefault="001F5B7E" w:rsidP="00DC0BA0"/>
    <w:p w14:paraId="723B06C1" w14:textId="77777777" w:rsidR="001F5B7E" w:rsidRDefault="001F5B7E" w:rsidP="00DC0BA0"/>
    <w:p w14:paraId="5D7EFD18" w14:textId="77777777" w:rsidR="001F5B7E" w:rsidRDefault="001F5B7E" w:rsidP="00DC0BA0"/>
    <w:p w14:paraId="6BC0599B" w14:textId="77777777" w:rsidR="001F5B7E" w:rsidRDefault="001F5B7E" w:rsidP="00DC0BA0"/>
    <w:p w14:paraId="4D3A91FC" w14:textId="77777777" w:rsidR="001F5B7E" w:rsidRDefault="001F5B7E" w:rsidP="00DC0BA0"/>
    <w:p w14:paraId="5AFF41FE" w14:textId="77777777" w:rsidR="001F5B7E" w:rsidRDefault="001F5B7E" w:rsidP="00DC0BA0"/>
    <w:p w14:paraId="0D939820" w14:textId="77777777" w:rsidR="001F5B7E" w:rsidRDefault="001F5B7E" w:rsidP="00DC0BA0"/>
    <w:p w14:paraId="723FB7D9" w14:textId="77777777" w:rsidR="001F5B7E" w:rsidRDefault="001F5B7E" w:rsidP="00DC0BA0"/>
    <w:p w14:paraId="117CF0D4" w14:textId="77777777" w:rsidR="001F5B7E" w:rsidRDefault="001F5B7E" w:rsidP="00DC0BA0"/>
    <w:p w14:paraId="012FA533" w14:textId="77777777" w:rsidR="001F5B7E" w:rsidRDefault="001F5B7E" w:rsidP="00DC0BA0"/>
    <w:p w14:paraId="1BE14123" w14:textId="77777777" w:rsidR="001F5B7E" w:rsidRDefault="001F5B7E" w:rsidP="00DC0BA0"/>
    <w:p w14:paraId="2B8CAA9E" w14:textId="77777777" w:rsidR="001F5B7E" w:rsidRDefault="001F5B7E" w:rsidP="00DC0BA0"/>
    <w:p w14:paraId="4E7A38A4" w14:textId="77777777" w:rsidR="001F5B7E" w:rsidRDefault="001F5B7E" w:rsidP="00DC0BA0"/>
    <w:p w14:paraId="41DBC77A" w14:textId="77777777" w:rsidR="001F5B7E" w:rsidRDefault="001F5B7E" w:rsidP="00DC0BA0"/>
    <w:p w14:paraId="27807807" w14:textId="77777777" w:rsidR="001F5B7E" w:rsidRDefault="001F5B7E" w:rsidP="00DC0BA0"/>
    <w:p w14:paraId="06895CD1" w14:textId="77777777" w:rsidR="001F5B7E" w:rsidRDefault="001F5B7E" w:rsidP="00DC0BA0"/>
    <w:p w14:paraId="5EBA8136" w14:textId="77777777" w:rsidR="001F5B7E" w:rsidRDefault="001F5B7E" w:rsidP="00DC0BA0"/>
    <w:p w14:paraId="33FBD2CE" w14:textId="77777777" w:rsidR="001F5B7E" w:rsidRDefault="001F5B7E" w:rsidP="00DC0BA0"/>
    <w:p w14:paraId="5ED2E8AC" w14:textId="77777777" w:rsidR="001F5B7E" w:rsidRDefault="001F5B7E" w:rsidP="00DC0BA0"/>
    <w:p w14:paraId="5C350565" w14:textId="77777777" w:rsidR="001F5B7E" w:rsidRDefault="001F5B7E" w:rsidP="00DC0BA0"/>
    <w:p w14:paraId="791CD7A5" w14:textId="77777777" w:rsidR="001F5B7E" w:rsidRDefault="001F5B7E" w:rsidP="00DC0BA0"/>
    <w:p w14:paraId="6289BA9E" w14:textId="77777777" w:rsidR="001F5B7E" w:rsidRDefault="001F5B7E" w:rsidP="00DC0BA0"/>
    <w:p w14:paraId="58C92BF8" w14:textId="77777777" w:rsidR="001F5B7E" w:rsidRDefault="001F5B7E" w:rsidP="00DC0BA0"/>
    <w:p w14:paraId="38A8AA80" w14:textId="77777777" w:rsidR="001F5B7E" w:rsidRDefault="001F5B7E" w:rsidP="00DC0BA0"/>
    <w:p w14:paraId="39A1CF6F" w14:textId="77777777" w:rsidR="001F5B7E" w:rsidRDefault="001F5B7E" w:rsidP="00DC0BA0"/>
    <w:p w14:paraId="0F9FB47D" w14:textId="77777777" w:rsidR="001F5B7E" w:rsidRDefault="001F5B7E" w:rsidP="00DC0BA0"/>
    <w:p w14:paraId="7CDBC6BE" w14:textId="77777777" w:rsidR="001F5B7E" w:rsidRDefault="001F5B7E" w:rsidP="00DC0BA0"/>
    <w:p w14:paraId="16647517" w14:textId="77777777" w:rsidR="001F5B7E" w:rsidRDefault="001F5B7E" w:rsidP="00DC0BA0"/>
    <w:p w14:paraId="26ECB5D2" w14:textId="77777777" w:rsidR="001F5B7E" w:rsidRDefault="001F5B7E" w:rsidP="00DC0BA0"/>
    <w:p w14:paraId="6207F12F" w14:textId="77777777" w:rsidR="001F5B7E" w:rsidRDefault="001F5B7E" w:rsidP="00DC0BA0"/>
    <w:p w14:paraId="65BC853E" w14:textId="77777777" w:rsidR="001F5B7E" w:rsidRDefault="001F5B7E" w:rsidP="00DC0BA0"/>
    <w:p w14:paraId="0C508E51" w14:textId="77777777" w:rsidR="001F5B7E" w:rsidRDefault="001F5B7E" w:rsidP="00DC0BA0"/>
    <w:p w14:paraId="09707765" w14:textId="77777777" w:rsidR="001F5B7E" w:rsidRDefault="001F5B7E" w:rsidP="00DC0BA0"/>
    <w:p w14:paraId="3AA1197C" w14:textId="77777777" w:rsidR="001F5B7E" w:rsidRDefault="001F5B7E" w:rsidP="00DC0BA0"/>
    <w:p w14:paraId="515B81F0" w14:textId="77777777" w:rsidR="001F5B7E" w:rsidRDefault="001F5B7E" w:rsidP="00DC0BA0"/>
    <w:p w14:paraId="3E94B080" w14:textId="77777777" w:rsidR="001F5B7E" w:rsidRDefault="001F5B7E" w:rsidP="00DC0BA0"/>
    <w:p w14:paraId="6943EFF2" w14:textId="77777777" w:rsidR="001F5B7E" w:rsidRDefault="001F5B7E" w:rsidP="00DC0BA0"/>
    <w:p w14:paraId="6E5901C2" w14:textId="77777777" w:rsidR="001F5B7E" w:rsidRDefault="001F5B7E" w:rsidP="00DC0BA0"/>
    <w:p w14:paraId="67A5706D" w14:textId="77777777" w:rsidR="001F5B7E" w:rsidRDefault="001F5B7E" w:rsidP="00DC0BA0"/>
    <w:p w14:paraId="50D6F6AA" w14:textId="77777777" w:rsidR="001F5B7E" w:rsidRDefault="001F5B7E" w:rsidP="00DC0BA0"/>
    <w:p w14:paraId="61C1B544" w14:textId="77777777" w:rsidR="001F5B7E" w:rsidRDefault="001F5B7E"/>
    <w:p w14:paraId="5F53E5EA" w14:textId="77777777" w:rsidR="001F5B7E" w:rsidRDefault="001F5B7E" w:rsidP="00B448DE"/>
    <w:p w14:paraId="30A837A6" w14:textId="77777777" w:rsidR="001F5B7E" w:rsidRDefault="001F5B7E" w:rsidP="00B448DE"/>
    <w:p w14:paraId="406B9586" w14:textId="77777777" w:rsidR="001F5B7E" w:rsidRDefault="001F5B7E" w:rsidP="00B448DE"/>
    <w:p w14:paraId="7A5414AF" w14:textId="77777777" w:rsidR="001F5B7E" w:rsidRDefault="001F5B7E" w:rsidP="00B448DE"/>
    <w:p w14:paraId="06AA8A12" w14:textId="77777777" w:rsidR="001F5B7E" w:rsidRDefault="001F5B7E" w:rsidP="00B44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556"/>
      <w:gridCol w:w="4292"/>
      <w:gridCol w:w="2213"/>
    </w:tblGrid>
    <w:tr w:rsidR="001F5B7E" w:rsidRPr="00406CA5" w14:paraId="091CB85C" w14:textId="77777777" w:rsidTr="001167D2">
      <w:trPr>
        <w:trHeight w:val="270"/>
      </w:trPr>
      <w:tc>
        <w:tcPr>
          <w:tcW w:w="1142" w:type="pct"/>
          <w:vMerge w:val="restart"/>
          <w:shd w:val="pct20" w:color="FFFF00" w:fill="FFFFFF"/>
          <w:vAlign w:val="center"/>
        </w:tcPr>
        <w:p w14:paraId="7A527F97" w14:textId="34A61F1C" w:rsidR="001F5B7E" w:rsidRPr="00406CA5" w:rsidRDefault="0039276C" w:rsidP="000108C5">
          <w:pPr>
            <w:pStyle w:val="Testotabella"/>
          </w:pPr>
          <w:r>
            <w:rPr>
              <w:i/>
              <w:noProof/>
            </w:rPr>
            <w:drawing>
              <wp:inline distT="0" distB="0" distL="0" distR="0" wp14:anchorId="28944894" wp14:editId="3FC64732">
                <wp:extent cx="1478915" cy="389890"/>
                <wp:effectExtent l="0" t="0" r="6985" b="0"/>
                <wp:docPr id="2" name="Immagine 2" descr="LOGO-AIMAG-ORIZZ-bilanciato-GRAY_ GRU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IMAG-ORIZZ-bilanciato-GRAY_ GRUP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389890"/>
                        </a:xfrm>
                        <a:prstGeom prst="rect">
                          <a:avLst/>
                        </a:prstGeom>
                        <a:noFill/>
                        <a:ln>
                          <a:noFill/>
                        </a:ln>
                      </pic:spPr>
                    </pic:pic>
                  </a:graphicData>
                </a:graphic>
              </wp:inline>
            </w:drawing>
          </w:r>
        </w:p>
      </w:tc>
      <w:tc>
        <w:tcPr>
          <w:tcW w:w="2503" w:type="pct"/>
          <w:vMerge w:val="restart"/>
          <w:shd w:val="pct20" w:color="FFFF00" w:fill="FFFFFF"/>
          <w:vAlign w:val="center"/>
        </w:tcPr>
        <w:p w14:paraId="49F5CA6D" w14:textId="77777777" w:rsidR="001F5B7E" w:rsidRPr="00B448DE" w:rsidRDefault="001F5B7E" w:rsidP="00DC0BA0">
          <w:pPr>
            <w:pStyle w:val="Testotabella"/>
            <w:rPr>
              <w:b/>
              <w:sz w:val="20"/>
            </w:rPr>
          </w:pPr>
          <w:r>
            <w:rPr>
              <w:b/>
            </w:rPr>
            <w:t>Documento Unico di Valutazione dei Rischi da Interferenza</w:t>
          </w:r>
        </w:p>
      </w:tc>
      <w:tc>
        <w:tcPr>
          <w:tcW w:w="1355" w:type="pct"/>
          <w:shd w:val="pct20" w:color="FFFF00" w:fill="FFFFFF"/>
          <w:vAlign w:val="center"/>
        </w:tcPr>
        <w:p w14:paraId="75639A20" w14:textId="406F7B4F" w:rsidR="001F5B7E" w:rsidRPr="0010370E" w:rsidRDefault="001F5B7E" w:rsidP="0010370E">
          <w:pPr>
            <w:pStyle w:val="Testotabella"/>
          </w:pPr>
          <w:r>
            <w:t>MOD. DUVRI</w:t>
          </w:r>
        </w:p>
      </w:tc>
    </w:tr>
    <w:tr w:rsidR="001F5B7E" w:rsidRPr="00406CA5" w14:paraId="4866CB3F" w14:textId="77777777" w:rsidTr="001167D2">
      <w:trPr>
        <w:trHeight w:val="270"/>
      </w:trPr>
      <w:tc>
        <w:tcPr>
          <w:tcW w:w="1142" w:type="pct"/>
          <w:vMerge/>
          <w:shd w:val="pct20" w:color="FFFF00" w:fill="FFFFFF"/>
          <w:vAlign w:val="center"/>
        </w:tcPr>
        <w:p w14:paraId="2DD96948" w14:textId="77777777" w:rsidR="001F5B7E" w:rsidRPr="00705BA5" w:rsidRDefault="001F5B7E" w:rsidP="000108C5">
          <w:pPr>
            <w:pStyle w:val="Testotabella"/>
            <w:rPr>
              <w:sz w:val="15"/>
              <w:szCs w:val="15"/>
            </w:rPr>
          </w:pPr>
        </w:p>
      </w:tc>
      <w:tc>
        <w:tcPr>
          <w:tcW w:w="2503" w:type="pct"/>
          <w:vMerge/>
          <w:shd w:val="pct20" w:color="FFFF00" w:fill="FFFFFF"/>
        </w:tcPr>
        <w:p w14:paraId="08A8AA0E" w14:textId="77777777" w:rsidR="001F5B7E" w:rsidDel="0010370E" w:rsidRDefault="001F5B7E" w:rsidP="00DC0BA0">
          <w:pPr>
            <w:pStyle w:val="Testotabella"/>
          </w:pPr>
        </w:p>
      </w:tc>
      <w:tc>
        <w:tcPr>
          <w:tcW w:w="1355" w:type="pct"/>
          <w:shd w:val="pct20" w:color="FFFF00" w:fill="FFFFFF"/>
          <w:vAlign w:val="center"/>
        </w:tcPr>
        <w:p w14:paraId="499085B8" w14:textId="3F0E247A" w:rsidR="001F5B7E" w:rsidRPr="00406CA5" w:rsidRDefault="001F5B7E" w:rsidP="0039276C">
          <w:pPr>
            <w:pStyle w:val="Testotabella"/>
          </w:pPr>
          <w:r>
            <w:t>Rev.</w:t>
          </w:r>
          <w:r w:rsidRPr="00406CA5">
            <w:t xml:space="preserve"> </w:t>
          </w:r>
          <w:r>
            <w:t xml:space="preserve">3 del </w:t>
          </w:r>
          <w:r w:rsidR="000D0137">
            <w:t>13/03/</w:t>
          </w:r>
          <w:r w:rsidR="0039276C">
            <w:t>2024</w:t>
          </w:r>
        </w:p>
      </w:tc>
    </w:tr>
    <w:tr w:rsidR="001F5B7E" w:rsidRPr="00406CA5" w14:paraId="379ED96F" w14:textId="77777777" w:rsidTr="001167D2">
      <w:trPr>
        <w:trHeight w:val="211"/>
      </w:trPr>
      <w:tc>
        <w:tcPr>
          <w:tcW w:w="1142" w:type="pct"/>
          <w:vMerge/>
          <w:shd w:val="pct20" w:color="FFFF00" w:fill="FFFFFF"/>
        </w:tcPr>
        <w:p w14:paraId="2A8FFCD7" w14:textId="77777777" w:rsidR="001F5B7E" w:rsidRPr="00406CA5" w:rsidRDefault="001F5B7E" w:rsidP="00DC0BA0">
          <w:pPr>
            <w:pStyle w:val="Testotabella"/>
          </w:pPr>
        </w:p>
      </w:tc>
      <w:tc>
        <w:tcPr>
          <w:tcW w:w="2503" w:type="pct"/>
          <w:vMerge/>
          <w:shd w:val="pct20" w:color="FFFF00" w:fill="FFFFFF"/>
        </w:tcPr>
        <w:p w14:paraId="70E38C7C" w14:textId="77777777" w:rsidR="001F5B7E" w:rsidRPr="00406CA5" w:rsidRDefault="001F5B7E" w:rsidP="00DC0BA0">
          <w:pPr>
            <w:pStyle w:val="Testotabella"/>
          </w:pPr>
        </w:p>
      </w:tc>
      <w:tc>
        <w:tcPr>
          <w:tcW w:w="1355" w:type="pct"/>
          <w:shd w:val="pct20" w:color="FFFF00" w:fill="FFFFFF"/>
          <w:vAlign w:val="center"/>
        </w:tcPr>
        <w:p w14:paraId="64915CB8" w14:textId="618C8673" w:rsidR="001F5B7E" w:rsidRPr="00406CA5" w:rsidRDefault="001F5B7E" w:rsidP="00DC0BA0">
          <w:pPr>
            <w:pStyle w:val="Testotabella"/>
            <w:rPr>
              <w:snapToGrid w:val="0"/>
            </w:rPr>
          </w:pPr>
          <w:r w:rsidRPr="00406CA5">
            <w:rPr>
              <w:snapToGrid w:val="0"/>
            </w:rPr>
            <w:t xml:space="preserve">Pagina </w:t>
          </w:r>
          <w:r w:rsidRPr="00406CA5">
            <w:rPr>
              <w:snapToGrid w:val="0"/>
            </w:rPr>
            <w:fldChar w:fldCharType="begin"/>
          </w:r>
          <w:r w:rsidRPr="00406CA5">
            <w:rPr>
              <w:snapToGrid w:val="0"/>
            </w:rPr>
            <w:instrText xml:space="preserve"> PAGE </w:instrText>
          </w:r>
          <w:r w:rsidRPr="00406CA5">
            <w:rPr>
              <w:snapToGrid w:val="0"/>
            </w:rPr>
            <w:fldChar w:fldCharType="separate"/>
          </w:r>
          <w:r w:rsidR="000D0137">
            <w:rPr>
              <w:noProof/>
              <w:snapToGrid w:val="0"/>
            </w:rPr>
            <w:t>5</w:t>
          </w:r>
          <w:r w:rsidRPr="00406CA5">
            <w:rPr>
              <w:snapToGrid w:val="0"/>
            </w:rPr>
            <w:fldChar w:fldCharType="end"/>
          </w:r>
          <w:r w:rsidRPr="00406CA5">
            <w:rPr>
              <w:snapToGrid w:val="0"/>
            </w:rPr>
            <w:t xml:space="preserve"> di </w:t>
          </w:r>
          <w:r w:rsidRPr="00406CA5">
            <w:rPr>
              <w:snapToGrid w:val="0"/>
            </w:rPr>
            <w:fldChar w:fldCharType="begin"/>
          </w:r>
          <w:r w:rsidRPr="00406CA5">
            <w:rPr>
              <w:snapToGrid w:val="0"/>
            </w:rPr>
            <w:instrText xml:space="preserve"> NUMPAGES </w:instrText>
          </w:r>
          <w:r w:rsidRPr="00406CA5">
            <w:rPr>
              <w:snapToGrid w:val="0"/>
            </w:rPr>
            <w:fldChar w:fldCharType="separate"/>
          </w:r>
          <w:r w:rsidR="000D0137">
            <w:rPr>
              <w:noProof/>
              <w:snapToGrid w:val="0"/>
            </w:rPr>
            <w:t>18</w:t>
          </w:r>
          <w:r w:rsidRPr="00406CA5">
            <w:rPr>
              <w:snapToGrid w:val="0"/>
            </w:rPr>
            <w:fldChar w:fldCharType="end"/>
          </w:r>
        </w:p>
      </w:tc>
    </w:tr>
  </w:tbl>
  <w:p w14:paraId="640841F3" w14:textId="77777777" w:rsidR="001F5B7E" w:rsidRPr="000108C5" w:rsidRDefault="001F5B7E" w:rsidP="004166D1">
    <w:pPr>
      <w:spacing w:before="0"/>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361" w:type="pct"/>
      <w:tblInd w:w="8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556"/>
      <w:gridCol w:w="4330"/>
      <w:gridCol w:w="1017"/>
    </w:tblGrid>
    <w:tr w:rsidR="001F5B7E" w:rsidRPr="00406CA5" w14:paraId="357E1129" w14:textId="77777777" w:rsidTr="001167D2">
      <w:trPr>
        <w:trHeight w:val="270"/>
      </w:trPr>
      <w:tc>
        <w:tcPr>
          <w:tcW w:w="855" w:type="pct"/>
          <w:vMerge w:val="restart"/>
          <w:shd w:val="pct20" w:color="FFFF00" w:fill="FFFFFF"/>
          <w:vAlign w:val="center"/>
        </w:tcPr>
        <w:p w14:paraId="198154AB" w14:textId="6E094DB8" w:rsidR="001F5B7E" w:rsidRPr="00406CA5" w:rsidRDefault="00EE0C04" w:rsidP="00673EA8">
          <w:pPr>
            <w:pStyle w:val="Testotabella"/>
          </w:pPr>
          <w:r>
            <w:rPr>
              <w:i/>
              <w:noProof/>
            </w:rPr>
            <w:drawing>
              <wp:inline distT="0" distB="0" distL="0" distR="0" wp14:anchorId="75F782FA" wp14:editId="3368A9D5">
                <wp:extent cx="1478915" cy="389890"/>
                <wp:effectExtent l="0" t="0" r="6985" b="0"/>
                <wp:docPr id="1759444558" name="Immagine 1759444558" descr="LOGO-AIMAG-ORIZZ-bilanciato-GRAY_ GRU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IMAG-ORIZZ-bilanciato-GRAY_ GRUP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389890"/>
                        </a:xfrm>
                        <a:prstGeom prst="rect">
                          <a:avLst/>
                        </a:prstGeom>
                        <a:noFill/>
                        <a:ln>
                          <a:noFill/>
                        </a:ln>
                      </pic:spPr>
                    </pic:pic>
                  </a:graphicData>
                </a:graphic>
              </wp:inline>
            </w:drawing>
          </w:r>
        </w:p>
      </w:tc>
      <w:tc>
        <w:tcPr>
          <w:tcW w:w="3302" w:type="pct"/>
          <w:vMerge w:val="restart"/>
          <w:shd w:val="pct20" w:color="FFFF00" w:fill="FFFFFF"/>
          <w:vAlign w:val="center"/>
        </w:tcPr>
        <w:p w14:paraId="1199D4C1" w14:textId="77777777" w:rsidR="001F5B7E" w:rsidRPr="00B448DE" w:rsidRDefault="001F5B7E" w:rsidP="00673EA8">
          <w:pPr>
            <w:pStyle w:val="Testotabella"/>
            <w:rPr>
              <w:b/>
              <w:sz w:val="20"/>
            </w:rPr>
          </w:pPr>
          <w:r>
            <w:rPr>
              <w:b/>
            </w:rPr>
            <w:t xml:space="preserve">Documento Unico di Valutazione dei Rischi da Interferenza </w:t>
          </w:r>
        </w:p>
      </w:tc>
      <w:tc>
        <w:tcPr>
          <w:tcW w:w="843" w:type="pct"/>
          <w:shd w:val="pct20" w:color="FFFF00" w:fill="FFFFFF"/>
          <w:vAlign w:val="center"/>
        </w:tcPr>
        <w:p w14:paraId="55839F2B" w14:textId="77777777" w:rsidR="001F5B7E" w:rsidRPr="00406CA5" w:rsidRDefault="001F5B7E" w:rsidP="00673EA8">
          <w:pPr>
            <w:pStyle w:val="Testotabella"/>
          </w:pPr>
          <w:r>
            <w:t>DUVRI</w:t>
          </w:r>
        </w:p>
      </w:tc>
    </w:tr>
    <w:tr w:rsidR="001F5B7E" w:rsidRPr="00406CA5" w14:paraId="0C6DE052" w14:textId="77777777" w:rsidTr="001167D2">
      <w:trPr>
        <w:trHeight w:val="270"/>
      </w:trPr>
      <w:tc>
        <w:tcPr>
          <w:tcW w:w="855" w:type="pct"/>
          <w:vMerge/>
          <w:shd w:val="pct20" w:color="FFFF00" w:fill="FFFFFF"/>
          <w:vAlign w:val="center"/>
        </w:tcPr>
        <w:p w14:paraId="406511E2" w14:textId="77777777" w:rsidR="001F5B7E" w:rsidRPr="00705BA5" w:rsidRDefault="001F5B7E" w:rsidP="00673EA8">
          <w:pPr>
            <w:pStyle w:val="Testotabella"/>
            <w:rPr>
              <w:sz w:val="15"/>
              <w:szCs w:val="15"/>
            </w:rPr>
          </w:pPr>
        </w:p>
      </w:tc>
      <w:tc>
        <w:tcPr>
          <w:tcW w:w="3302" w:type="pct"/>
          <w:vMerge/>
          <w:shd w:val="pct20" w:color="FFFF00" w:fill="FFFFFF"/>
        </w:tcPr>
        <w:p w14:paraId="006BE997" w14:textId="77777777" w:rsidR="001F5B7E" w:rsidDel="0010370E" w:rsidRDefault="001F5B7E" w:rsidP="00673EA8">
          <w:pPr>
            <w:pStyle w:val="Testotabella"/>
          </w:pPr>
        </w:p>
      </w:tc>
      <w:tc>
        <w:tcPr>
          <w:tcW w:w="843" w:type="pct"/>
          <w:shd w:val="pct20" w:color="FFFF00" w:fill="FFFFFF"/>
          <w:vAlign w:val="center"/>
        </w:tcPr>
        <w:p w14:paraId="46ECFB34" w14:textId="28AB2CF9" w:rsidR="001F5B7E" w:rsidRDefault="001F5B7E" w:rsidP="00F4336B">
          <w:pPr>
            <w:pStyle w:val="Testotabella"/>
          </w:pPr>
          <w:r w:rsidRPr="005A3DB6">
            <w:t>Rev.</w:t>
          </w:r>
          <w:r>
            <w:t xml:space="preserve"> 3</w:t>
          </w:r>
          <w:r w:rsidRPr="005A3DB6">
            <w:t xml:space="preserve"> del </w:t>
          </w:r>
          <w:r>
            <w:t>1</w:t>
          </w:r>
          <w:r w:rsidR="00EE0C04">
            <w:t>3/03/2024</w:t>
          </w:r>
        </w:p>
      </w:tc>
    </w:tr>
    <w:tr w:rsidR="001F5B7E" w:rsidRPr="00406CA5" w14:paraId="253D6C20" w14:textId="77777777" w:rsidTr="001167D2">
      <w:trPr>
        <w:trHeight w:val="211"/>
      </w:trPr>
      <w:tc>
        <w:tcPr>
          <w:tcW w:w="855" w:type="pct"/>
          <w:vMerge/>
          <w:shd w:val="pct20" w:color="FFFF00" w:fill="FFFFFF"/>
        </w:tcPr>
        <w:p w14:paraId="6E437457" w14:textId="77777777" w:rsidR="001F5B7E" w:rsidRPr="00406CA5" w:rsidRDefault="001F5B7E" w:rsidP="00673EA8">
          <w:pPr>
            <w:pStyle w:val="Testotabella"/>
          </w:pPr>
        </w:p>
      </w:tc>
      <w:tc>
        <w:tcPr>
          <w:tcW w:w="3302" w:type="pct"/>
          <w:vMerge/>
          <w:shd w:val="pct20" w:color="FFFF00" w:fill="FFFFFF"/>
        </w:tcPr>
        <w:p w14:paraId="2CD3238B" w14:textId="77777777" w:rsidR="001F5B7E" w:rsidRPr="00406CA5" w:rsidRDefault="001F5B7E" w:rsidP="00673EA8">
          <w:pPr>
            <w:pStyle w:val="Testotabella"/>
          </w:pPr>
        </w:p>
      </w:tc>
      <w:tc>
        <w:tcPr>
          <w:tcW w:w="843" w:type="pct"/>
          <w:shd w:val="pct20" w:color="FFFF00" w:fill="FFFFFF"/>
          <w:vAlign w:val="center"/>
        </w:tcPr>
        <w:p w14:paraId="3B0761BD" w14:textId="1726D814" w:rsidR="001F5B7E" w:rsidRPr="00406CA5" w:rsidRDefault="001F5B7E" w:rsidP="00673EA8">
          <w:pPr>
            <w:pStyle w:val="Testotabella"/>
            <w:rPr>
              <w:snapToGrid w:val="0"/>
            </w:rPr>
          </w:pPr>
          <w:r w:rsidRPr="00406CA5">
            <w:rPr>
              <w:snapToGrid w:val="0"/>
            </w:rPr>
            <w:t xml:space="preserve">Pagina </w:t>
          </w:r>
          <w:r w:rsidRPr="00406CA5">
            <w:rPr>
              <w:snapToGrid w:val="0"/>
            </w:rPr>
            <w:fldChar w:fldCharType="begin"/>
          </w:r>
          <w:r w:rsidRPr="00406CA5">
            <w:rPr>
              <w:snapToGrid w:val="0"/>
            </w:rPr>
            <w:instrText xml:space="preserve"> PAGE </w:instrText>
          </w:r>
          <w:r w:rsidRPr="00406CA5">
            <w:rPr>
              <w:snapToGrid w:val="0"/>
            </w:rPr>
            <w:fldChar w:fldCharType="separate"/>
          </w:r>
          <w:r w:rsidR="000D0137">
            <w:rPr>
              <w:noProof/>
              <w:snapToGrid w:val="0"/>
            </w:rPr>
            <w:t>14</w:t>
          </w:r>
          <w:r w:rsidRPr="00406CA5">
            <w:rPr>
              <w:snapToGrid w:val="0"/>
            </w:rPr>
            <w:fldChar w:fldCharType="end"/>
          </w:r>
          <w:r w:rsidRPr="00406CA5">
            <w:rPr>
              <w:snapToGrid w:val="0"/>
            </w:rPr>
            <w:t xml:space="preserve"> di </w:t>
          </w:r>
          <w:r w:rsidRPr="00406CA5">
            <w:rPr>
              <w:snapToGrid w:val="0"/>
            </w:rPr>
            <w:fldChar w:fldCharType="begin"/>
          </w:r>
          <w:r w:rsidRPr="00406CA5">
            <w:rPr>
              <w:snapToGrid w:val="0"/>
            </w:rPr>
            <w:instrText xml:space="preserve"> NUMPAGES </w:instrText>
          </w:r>
          <w:r w:rsidRPr="00406CA5">
            <w:rPr>
              <w:snapToGrid w:val="0"/>
            </w:rPr>
            <w:fldChar w:fldCharType="separate"/>
          </w:r>
          <w:r w:rsidR="000D0137">
            <w:rPr>
              <w:noProof/>
              <w:snapToGrid w:val="0"/>
            </w:rPr>
            <w:t>18</w:t>
          </w:r>
          <w:r w:rsidRPr="00406CA5">
            <w:rPr>
              <w:snapToGrid w:val="0"/>
            </w:rPr>
            <w:fldChar w:fldCharType="end"/>
          </w:r>
        </w:p>
      </w:tc>
    </w:tr>
  </w:tbl>
  <w:p w14:paraId="4069C0A5" w14:textId="77777777" w:rsidR="001F5B7E" w:rsidRPr="00A14C64" w:rsidRDefault="001F5B7E" w:rsidP="00A14C64">
    <w:pPr>
      <w:pStyle w:val="Intestazion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3CE3" w14:textId="77777777" w:rsidR="001F5B7E" w:rsidRDefault="001F5B7E" w:rsidP="00227E1A">
    <w:pPr>
      <w:pStyle w:val="Intestazione"/>
      <w:rPr>
        <w:szCs w:val="12"/>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2556"/>
      <w:gridCol w:w="4669"/>
      <w:gridCol w:w="1836"/>
    </w:tblGrid>
    <w:tr w:rsidR="001F5B7E" w:rsidRPr="00406CA5" w14:paraId="562C0442" w14:textId="77777777" w:rsidTr="00EE0C04">
      <w:trPr>
        <w:trHeight w:val="270"/>
      </w:trPr>
      <w:tc>
        <w:tcPr>
          <w:tcW w:w="1410" w:type="pct"/>
          <w:vMerge w:val="restart"/>
          <w:shd w:val="pct20" w:color="FFFF00" w:fill="FFFFFF"/>
          <w:vAlign w:val="center"/>
        </w:tcPr>
        <w:p w14:paraId="25A4DA56" w14:textId="0B96B697" w:rsidR="001F5B7E" w:rsidRPr="00406CA5" w:rsidRDefault="00EE0C04" w:rsidP="00673EA8">
          <w:pPr>
            <w:pStyle w:val="Testotabella"/>
          </w:pPr>
          <w:r>
            <w:rPr>
              <w:i/>
              <w:noProof/>
            </w:rPr>
            <w:drawing>
              <wp:inline distT="0" distB="0" distL="0" distR="0" wp14:anchorId="2FE77AE0" wp14:editId="5E61A9CE">
                <wp:extent cx="1478915" cy="389890"/>
                <wp:effectExtent l="0" t="0" r="6985" b="0"/>
                <wp:docPr id="610200092" name="Immagine 610200092" descr="LOGO-AIMAG-ORIZZ-bilanciato-GRAY_ GRU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IMAG-ORIZZ-bilanciato-GRAY_ GRUP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389890"/>
                        </a:xfrm>
                        <a:prstGeom prst="rect">
                          <a:avLst/>
                        </a:prstGeom>
                        <a:noFill/>
                        <a:ln>
                          <a:noFill/>
                        </a:ln>
                      </pic:spPr>
                    </pic:pic>
                  </a:graphicData>
                </a:graphic>
              </wp:inline>
            </w:drawing>
          </w:r>
        </w:p>
      </w:tc>
      <w:tc>
        <w:tcPr>
          <w:tcW w:w="2576" w:type="pct"/>
          <w:vMerge w:val="restart"/>
          <w:shd w:val="pct20" w:color="FFFF00" w:fill="FFFFFF"/>
          <w:vAlign w:val="center"/>
        </w:tcPr>
        <w:p w14:paraId="4058DCA6" w14:textId="77777777" w:rsidR="001F5B7E" w:rsidRPr="00B448DE" w:rsidRDefault="001F5B7E" w:rsidP="00673EA8">
          <w:pPr>
            <w:pStyle w:val="Testotabella"/>
            <w:rPr>
              <w:b/>
              <w:sz w:val="20"/>
            </w:rPr>
          </w:pPr>
          <w:r>
            <w:rPr>
              <w:b/>
            </w:rPr>
            <w:t>Documento Unico di Valutazione dei Rischi da Interferenza</w:t>
          </w:r>
        </w:p>
      </w:tc>
      <w:tc>
        <w:tcPr>
          <w:tcW w:w="1013" w:type="pct"/>
          <w:shd w:val="pct20" w:color="FFFF00" w:fill="FFFFFF"/>
          <w:vAlign w:val="center"/>
        </w:tcPr>
        <w:p w14:paraId="2C15AA1E" w14:textId="77777777" w:rsidR="001F5B7E" w:rsidRPr="0010370E" w:rsidRDefault="001F5B7E" w:rsidP="00AF3E0F">
          <w:pPr>
            <w:pStyle w:val="Testotabella"/>
          </w:pPr>
          <w:r>
            <w:t>DUVRI</w:t>
          </w:r>
        </w:p>
      </w:tc>
    </w:tr>
    <w:tr w:rsidR="001F5B7E" w:rsidRPr="00406CA5" w14:paraId="62BEAB3E" w14:textId="77777777" w:rsidTr="00EE0C04">
      <w:trPr>
        <w:trHeight w:val="270"/>
      </w:trPr>
      <w:tc>
        <w:tcPr>
          <w:tcW w:w="1410" w:type="pct"/>
          <w:vMerge/>
          <w:shd w:val="pct20" w:color="FFFF00" w:fill="FFFFFF"/>
          <w:vAlign w:val="center"/>
        </w:tcPr>
        <w:p w14:paraId="71AC3D21" w14:textId="77777777" w:rsidR="001F5B7E" w:rsidRPr="00705BA5" w:rsidRDefault="001F5B7E" w:rsidP="00673EA8">
          <w:pPr>
            <w:pStyle w:val="Testotabella"/>
            <w:rPr>
              <w:sz w:val="15"/>
              <w:szCs w:val="15"/>
            </w:rPr>
          </w:pPr>
        </w:p>
      </w:tc>
      <w:tc>
        <w:tcPr>
          <w:tcW w:w="2576" w:type="pct"/>
          <w:vMerge/>
          <w:shd w:val="pct20" w:color="FFFF00" w:fill="FFFFFF"/>
        </w:tcPr>
        <w:p w14:paraId="77B1FD11" w14:textId="77777777" w:rsidR="001F5B7E" w:rsidDel="0010370E" w:rsidRDefault="001F5B7E" w:rsidP="00673EA8">
          <w:pPr>
            <w:pStyle w:val="Testotabella"/>
          </w:pPr>
        </w:p>
      </w:tc>
      <w:tc>
        <w:tcPr>
          <w:tcW w:w="1013" w:type="pct"/>
          <w:shd w:val="pct20" w:color="FFFF00" w:fill="FFFFFF"/>
          <w:vAlign w:val="center"/>
        </w:tcPr>
        <w:p w14:paraId="02466C8A" w14:textId="1DA0FA6F" w:rsidR="001F5B7E" w:rsidRPr="00406CA5" w:rsidRDefault="001F5B7E" w:rsidP="00AF3E0F">
          <w:pPr>
            <w:pStyle w:val="Testotabella"/>
          </w:pPr>
          <w:r>
            <w:t>Rev.</w:t>
          </w:r>
          <w:r w:rsidRPr="00406CA5">
            <w:t xml:space="preserve"> </w:t>
          </w:r>
          <w:r>
            <w:t>3 del 1</w:t>
          </w:r>
          <w:r w:rsidR="00EE0C04">
            <w:t>3/03/2024</w:t>
          </w:r>
        </w:p>
      </w:tc>
    </w:tr>
    <w:tr w:rsidR="001F5B7E" w:rsidRPr="00406CA5" w14:paraId="05A6D8A7" w14:textId="77777777" w:rsidTr="00EE0C04">
      <w:trPr>
        <w:trHeight w:val="211"/>
      </w:trPr>
      <w:tc>
        <w:tcPr>
          <w:tcW w:w="1410" w:type="pct"/>
          <w:vMerge/>
          <w:shd w:val="pct20" w:color="FFFF00" w:fill="FFFFFF"/>
        </w:tcPr>
        <w:p w14:paraId="47BC63CF" w14:textId="77777777" w:rsidR="001F5B7E" w:rsidRPr="00406CA5" w:rsidRDefault="001F5B7E" w:rsidP="00673EA8">
          <w:pPr>
            <w:pStyle w:val="Testotabella"/>
          </w:pPr>
        </w:p>
      </w:tc>
      <w:tc>
        <w:tcPr>
          <w:tcW w:w="2576" w:type="pct"/>
          <w:vMerge/>
          <w:shd w:val="pct20" w:color="FFFF00" w:fill="FFFFFF"/>
        </w:tcPr>
        <w:p w14:paraId="214DD777" w14:textId="77777777" w:rsidR="001F5B7E" w:rsidRPr="00406CA5" w:rsidRDefault="001F5B7E" w:rsidP="00673EA8">
          <w:pPr>
            <w:pStyle w:val="Testotabella"/>
          </w:pPr>
        </w:p>
      </w:tc>
      <w:tc>
        <w:tcPr>
          <w:tcW w:w="1013" w:type="pct"/>
          <w:shd w:val="pct20" w:color="FFFF00" w:fill="FFFFFF"/>
          <w:vAlign w:val="center"/>
        </w:tcPr>
        <w:p w14:paraId="424FACD9" w14:textId="4F7C8C5B" w:rsidR="001F5B7E" w:rsidRPr="00406CA5" w:rsidRDefault="001F5B7E" w:rsidP="00AF3E0F">
          <w:pPr>
            <w:pStyle w:val="Testotabella"/>
            <w:rPr>
              <w:snapToGrid w:val="0"/>
            </w:rPr>
          </w:pPr>
          <w:r w:rsidRPr="00406CA5">
            <w:rPr>
              <w:snapToGrid w:val="0"/>
            </w:rPr>
            <w:t xml:space="preserve">Pagina </w:t>
          </w:r>
          <w:r w:rsidRPr="00406CA5">
            <w:rPr>
              <w:snapToGrid w:val="0"/>
            </w:rPr>
            <w:fldChar w:fldCharType="begin"/>
          </w:r>
          <w:r w:rsidRPr="00406CA5">
            <w:rPr>
              <w:snapToGrid w:val="0"/>
            </w:rPr>
            <w:instrText xml:space="preserve"> PAGE </w:instrText>
          </w:r>
          <w:r w:rsidRPr="00406CA5">
            <w:rPr>
              <w:snapToGrid w:val="0"/>
            </w:rPr>
            <w:fldChar w:fldCharType="separate"/>
          </w:r>
          <w:r w:rsidR="000D0137">
            <w:rPr>
              <w:noProof/>
              <w:snapToGrid w:val="0"/>
            </w:rPr>
            <w:t>18</w:t>
          </w:r>
          <w:r w:rsidRPr="00406CA5">
            <w:rPr>
              <w:snapToGrid w:val="0"/>
            </w:rPr>
            <w:fldChar w:fldCharType="end"/>
          </w:r>
          <w:r w:rsidRPr="00406CA5">
            <w:rPr>
              <w:snapToGrid w:val="0"/>
            </w:rPr>
            <w:t xml:space="preserve"> di </w:t>
          </w:r>
          <w:r w:rsidRPr="00406CA5">
            <w:rPr>
              <w:snapToGrid w:val="0"/>
            </w:rPr>
            <w:fldChar w:fldCharType="begin"/>
          </w:r>
          <w:r w:rsidRPr="00406CA5">
            <w:rPr>
              <w:snapToGrid w:val="0"/>
            </w:rPr>
            <w:instrText xml:space="preserve"> NUMPAGES </w:instrText>
          </w:r>
          <w:r w:rsidRPr="00406CA5">
            <w:rPr>
              <w:snapToGrid w:val="0"/>
            </w:rPr>
            <w:fldChar w:fldCharType="separate"/>
          </w:r>
          <w:r w:rsidR="000D0137">
            <w:rPr>
              <w:noProof/>
              <w:snapToGrid w:val="0"/>
            </w:rPr>
            <w:t>18</w:t>
          </w:r>
          <w:r w:rsidRPr="00406CA5">
            <w:rPr>
              <w:snapToGrid w:val="0"/>
            </w:rPr>
            <w:fldChar w:fldCharType="end"/>
          </w:r>
        </w:p>
      </w:tc>
    </w:tr>
  </w:tbl>
  <w:p w14:paraId="6CD22DA5" w14:textId="77777777" w:rsidR="001F5B7E" w:rsidRPr="003D42FD" w:rsidRDefault="001F5B7E" w:rsidP="003D42FD">
    <w:pPr>
      <w:pStyle w:val="Intestazion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
      </v:shape>
    </w:pict>
  </w:numPicBullet>
  <w:abstractNum w:abstractNumId="0" w15:restartNumberingAfterBreak="0">
    <w:nsid w:val="0BD81D50"/>
    <w:multiLevelType w:val="hybridMultilevel"/>
    <w:tmpl w:val="558EA3F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65A39ED"/>
    <w:multiLevelType w:val="hybridMultilevel"/>
    <w:tmpl w:val="7C508090"/>
    <w:lvl w:ilvl="0" w:tplc="2F0652AE">
      <w:start w:val="5"/>
      <w:numFmt w:val="bullet"/>
      <w:lvlText w:val=""/>
      <w:lvlJc w:val="left"/>
      <w:pPr>
        <w:tabs>
          <w:tab w:val="num" w:pos="536"/>
        </w:tabs>
        <w:ind w:left="536" w:hanging="360"/>
      </w:pPr>
      <w:rPr>
        <w:rFonts w:ascii="Wingdings" w:eastAsia="Times New Roman" w:hAnsi="Wingdings" w:cs="Times New Roman" w:hint="default"/>
        <w:sz w:val="24"/>
      </w:rPr>
    </w:lvl>
    <w:lvl w:ilvl="1" w:tplc="04100003" w:tentative="1">
      <w:start w:val="1"/>
      <w:numFmt w:val="bullet"/>
      <w:lvlText w:val="o"/>
      <w:lvlJc w:val="left"/>
      <w:pPr>
        <w:tabs>
          <w:tab w:val="num" w:pos="1070"/>
        </w:tabs>
        <w:ind w:left="1070" w:hanging="360"/>
      </w:pPr>
      <w:rPr>
        <w:rFonts w:ascii="Courier New" w:hAnsi="Courier New" w:cs="Courier New" w:hint="default"/>
      </w:rPr>
    </w:lvl>
    <w:lvl w:ilvl="2" w:tplc="04100005" w:tentative="1">
      <w:start w:val="1"/>
      <w:numFmt w:val="bullet"/>
      <w:lvlText w:val=""/>
      <w:lvlJc w:val="left"/>
      <w:pPr>
        <w:tabs>
          <w:tab w:val="num" w:pos="1790"/>
        </w:tabs>
        <w:ind w:left="1790" w:hanging="360"/>
      </w:pPr>
      <w:rPr>
        <w:rFonts w:ascii="Wingdings" w:hAnsi="Wingdings" w:hint="default"/>
      </w:rPr>
    </w:lvl>
    <w:lvl w:ilvl="3" w:tplc="04100001" w:tentative="1">
      <w:start w:val="1"/>
      <w:numFmt w:val="bullet"/>
      <w:lvlText w:val=""/>
      <w:lvlJc w:val="left"/>
      <w:pPr>
        <w:tabs>
          <w:tab w:val="num" w:pos="2510"/>
        </w:tabs>
        <w:ind w:left="2510" w:hanging="360"/>
      </w:pPr>
      <w:rPr>
        <w:rFonts w:ascii="Symbol" w:hAnsi="Symbol" w:hint="default"/>
      </w:rPr>
    </w:lvl>
    <w:lvl w:ilvl="4" w:tplc="04100003" w:tentative="1">
      <w:start w:val="1"/>
      <w:numFmt w:val="bullet"/>
      <w:lvlText w:val="o"/>
      <w:lvlJc w:val="left"/>
      <w:pPr>
        <w:tabs>
          <w:tab w:val="num" w:pos="3230"/>
        </w:tabs>
        <w:ind w:left="3230" w:hanging="360"/>
      </w:pPr>
      <w:rPr>
        <w:rFonts w:ascii="Courier New" w:hAnsi="Courier New" w:cs="Courier New" w:hint="default"/>
      </w:rPr>
    </w:lvl>
    <w:lvl w:ilvl="5" w:tplc="04100005" w:tentative="1">
      <w:start w:val="1"/>
      <w:numFmt w:val="bullet"/>
      <w:lvlText w:val=""/>
      <w:lvlJc w:val="left"/>
      <w:pPr>
        <w:tabs>
          <w:tab w:val="num" w:pos="3950"/>
        </w:tabs>
        <w:ind w:left="3950" w:hanging="360"/>
      </w:pPr>
      <w:rPr>
        <w:rFonts w:ascii="Wingdings" w:hAnsi="Wingdings" w:hint="default"/>
      </w:rPr>
    </w:lvl>
    <w:lvl w:ilvl="6" w:tplc="04100001" w:tentative="1">
      <w:start w:val="1"/>
      <w:numFmt w:val="bullet"/>
      <w:lvlText w:val=""/>
      <w:lvlJc w:val="left"/>
      <w:pPr>
        <w:tabs>
          <w:tab w:val="num" w:pos="4670"/>
        </w:tabs>
        <w:ind w:left="4670" w:hanging="360"/>
      </w:pPr>
      <w:rPr>
        <w:rFonts w:ascii="Symbol" w:hAnsi="Symbol" w:hint="default"/>
      </w:rPr>
    </w:lvl>
    <w:lvl w:ilvl="7" w:tplc="04100003" w:tentative="1">
      <w:start w:val="1"/>
      <w:numFmt w:val="bullet"/>
      <w:lvlText w:val="o"/>
      <w:lvlJc w:val="left"/>
      <w:pPr>
        <w:tabs>
          <w:tab w:val="num" w:pos="5390"/>
        </w:tabs>
        <w:ind w:left="5390" w:hanging="360"/>
      </w:pPr>
      <w:rPr>
        <w:rFonts w:ascii="Courier New" w:hAnsi="Courier New" w:cs="Courier New" w:hint="default"/>
      </w:rPr>
    </w:lvl>
    <w:lvl w:ilvl="8" w:tplc="04100005" w:tentative="1">
      <w:start w:val="1"/>
      <w:numFmt w:val="bullet"/>
      <w:lvlText w:val=""/>
      <w:lvlJc w:val="left"/>
      <w:pPr>
        <w:tabs>
          <w:tab w:val="num" w:pos="6110"/>
        </w:tabs>
        <w:ind w:left="6110" w:hanging="360"/>
      </w:pPr>
      <w:rPr>
        <w:rFonts w:ascii="Wingdings" w:hAnsi="Wingdings" w:hint="default"/>
      </w:rPr>
    </w:lvl>
  </w:abstractNum>
  <w:abstractNum w:abstractNumId="2" w15:restartNumberingAfterBreak="0">
    <w:nsid w:val="17F53FB3"/>
    <w:multiLevelType w:val="hybridMultilevel"/>
    <w:tmpl w:val="0E60E8B8"/>
    <w:lvl w:ilvl="0" w:tplc="F2AA28C0">
      <w:start w:val="1"/>
      <w:numFmt w:val="bullet"/>
      <w:lvlText w:val=""/>
      <w:lvlJc w:val="left"/>
      <w:pPr>
        <w:tabs>
          <w:tab w:val="num" w:pos="0"/>
        </w:tabs>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E1A16"/>
    <w:multiLevelType w:val="hybridMultilevel"/>
    <w:tmpl w:val="DA22D56E"/>
    <w:lvl w:ilvl="0" w:tplc="140EBF56">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0161D"/>
    <w:multiLevelType w:val="multilevel"/>
    <w:tmpl w:val="C5D86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220"/>
        </w:tabs>
        <w:ind w:left="52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D124B8"/>
    <w:multiLevelType w:val="hybridMultilevel"/>
    <w:tmpl w:val="BCA23A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3106A0"/>
    <w:multiLevelType w:val="hybridMultilevel"/>
    <w:tmpl w:val="DF78A140"/>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256" w:hanging="360"/>
      </w:pPr>
      <w:rPr>
        <w:rFonts w:ascii="Courier New" w:hAnsi="Courier New" w:cs="Courier New" w:hint="default"/>
      </w:rPr>
    </w:lvl>
    <w:lvl w:ilvl="2" w:tplc="04100005" w:tentative="1">
      <w:start w:val="1"/>
      <w:numFmt w:val="bullet"/>
      <w:lvlText w:val=""/>
      <w:lvlJc w:val="left"/>
      <w:pPr>
        <w:ind w:left="1976" w:hanging="360"/>
      </w:pPr>
      <w:rPr>
        <w:rFonts w:ascii="Wingdings" w:hAnsi="Wingdings" w:hint="default"/>
      </w:rPr>
    </w:lvl>
    <w:lvl w:ilvl="3" w:tplc="04100001" w:tentative="1">
      <w:start w:val="1"/>
      <w:numFmt w:val="bullet"/>
      <w:lvlText w:val=""/>
      <w:lvlJc w:val="left"/>
      <w:pPr>
        <w:ind w:left="2696" w:hanging="360"/>
      </w:pPr>
      <w:rPr>
        <w:rFonts w:ascii="Symbol" w:hAnsi="Symbol" w:hint="default"/>
      </w:rPr>
    </w:lvl>
    <w:lvl w:ilvl="4" w:tplc="04100003" w:tentative="1">
      <w:start w:val="1"/>
      <w:numFmt w:val="bullet"/>
      <w:lvlText w:val="o"/>
      <w:lvlJc w:val="left"/>
      <w:pPr>
        <w:ind w:left="3416" w:hanging="360"/>
      </w:pPr>
      <w:rPr>
        <w:rFonts w:ascii="Courier New" w:hAnsi="Courier New" w:cs="Courier New" w:hint="default"/>
      </w:rPr>
    </w:lvl>
    <w:lvl w:ilvl="5" w:tplc="04100005" w:tentative="1">
      <w:start w:val="1"/>
      <w:numFmt w:val="bullet"/>
      <w:lvlText w:val=""/>
      <w:lvlJc w:val="left"/>
      <w:pPr>
        <w:ind w:left="4136" w:hanging="360"/>
      </w:pPr>
      <w:rPr>
        <w:rFonts w:ascii="Wingdings" w:hAnsi="Wingdings" w:hint="default"/>
      </w:rPr>
    </w:lvl>
    <w:lvl w:ilvl="6" w:tplc="04100001" w:tentative="1">
      <w:start w:val="1"/>
      <w:numFmt w:val="bullet"/>
      <w:lvlText w:val=""/>
      <w:lvlJc w:val="left"/>
      <w:pPr>
        <w:ind w:left="4856" w:hanging="360"/>
      </w:pPr>
      <w:rPr>
        <w:rFonts w:ascii="Symbol" w:hAnsi="Symbol" w:hint="default"/>
      </w:rPr>
    </w:lvl>
    <w:lvl w:ilvl="7" w:tplc="04100003" w:tentative="1">
      <w:start w:val="1"/>
      <w:numFmt w:val="bullet"/>
      <w:lvlText w:val="o"/>
      <w:lvlJc w:val="left"/>
      <w:pPr>
        <w:ind w:left="5576" w:hanging="360"/>
      </w:pPr>
      <w:rPr>
        <w:rFonts w:ascii="Courier New" w:hAnsi="Courier New" w:cs="Courier New" w:hint="default"/>
      </w:rPr>
    </w:lvl>
    <w:lvl w:ilvl="8" w:tplc="04100005" w:tentative="1">
      <w:start w:val="1"/>
      <w:numFmt w:val="bullet"/>
      <w:lvlText w:val=""/>
      <w:lvlJc w:val="left"/>
      <w:pPr>
        <w:ind w:left="6296" w:hanging="360"/>
      </w:pPr>
      <w:rPr>
        <w:rFonts w:ascii="Wingdings" w:hAnsi="Wingdings" w:hint="default"/>
      </w:rPr>
    </w:lvl>
  </w:abstractNum>
  <w:abstractNum w:abstractNumId="7" w15:restartNumberingAfterBreak="0">
    <w:nsid w:val="246E548E"/>
    <w:multiLevelType w:val="hybridMultilevel"/>
    <w:tmpl w:val="0C544DC2"/>
    <w:lvl w:ilvl="0" w:tplc="04100007">
      <w:start w:val="1"/>
      <w:numFmt w:val="bullet"/>
      <w:lvlText w:val=""/>
      <w:lvlPicBulletId w:val="0"/>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2D97BC6"/>
    <w:multiLevelType w:val="multilevel"/>
    <w:tmpl w:val="C5D86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220"/>
        </w:tabs>
        <w:ind w:left="52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49E4FE3"/>
    <w:multiLevelType w:val="singleLevel"/>
    <w:tmpl w:val="45484ED6"/>
    <w:lvl w:ilvl="0">
      <w:start w:val="1"/>
      <w:numFmt w:val="bullet"/>
      <w:pStyle w:val="puntoelenco1"/>
      <w:lvlText w:val=""/>
      <w:lvlJc w:val="left"/>
      <w:pPr>
        <w:tabs>
          <w:tab w:val="num" w:pos="360"/>
        </w:tabs>
        <w:ind w:left="360" w:hanging="360"/>
      </w:pPr>
      <w:rPr>
        <w:rFonts w:ascii="Symbol" w:hAnsi="Symbol" w:hint="default"/>
      </w:rPr>
    </w:lvl>
  </w:abstractNum>
  <w:abstractNum w:abstractNumId="10" w15:restartNumberingAfterBreak="0">
    <w:nsid w:val="34AC62EE"/>
    <w:multiLevelType w:val="hybridMultilevel"/>
    <w:tmpl w:val="2B3E3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556422"/>
    <w:multiLevelType w:val="hybridMultilevel"/>
    <w:tmpl w:val="F11C5C44"/>
    <w:lvl w:ilvl="0" w:tplc="08921A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354BE9"/>
    <w:multiLevelType w:val="hybridMultilevel"/>
    <w:tmpl w:val="F51837C6"/>
    <w:lvl w:ilvl="0" w:tplc="04100005">
      <w:start w:val="1"/>
      <w:numFmt w:val="bullet"/>
      <w:lvlText w:val=""/>
      <w:lvlJc w:val="left"/>
      <w:pPr>
        <w:ind w:left="710" w:hanging="360"/>
      </w:pPr>
      <w:rPr>
        <w:rFonts w:ascii="Wingdings" w:hAnsi="Wingdings"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3" w15:restartNumberingAfterBreak="0">
    <w:nsid w:val="3D8E3D94"/>
    <w:multiLevelType w:val="hybridMultilevel"/>
    <w:tmpl w:val="56209C0C"/>
    <w:lvl w:ilvl="0" w:tplc="140EBF56">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691832"/>
    <w:multiLevelType w:val="hybridMultilevel"/>
    <w:tmpl w:val="B824E16A"/>
    <w:lvl w:ilvl="0" w:tplc="04100001">
      <w:start w:val="1"/>
      <w:numFmt w:val="bullet"/>
      <w:lvlText w:val=""/>
      <w:lvlJc w:val="left"/>
      <w:pPr>
        <w:ind w:left="553" w:hanging="360"/>
      </w:pPr>
      <w:rPr>
        <w:rFonts w:ascii="Symbol" w:hAnsi="Symbol" w:hint="default"/>
      </w:rPr>
    </w:lvl>
    <w:lvl w:ilvl="1" w:tplc="04100003">
      <w:start w:val="1"/>
      <w:numFmt w:val="bullet"/>
      <w:lvlText w:val="o"/>
      <w:lvlJc w:val="left"/>
      <w:pPr>
        <w:ind w:left="1273" w:hanging="360"/>
      </w:pPr>
      <w:rPr>
        <w:rFonts w:ascii="Courier New" w:hAnsi="Courier New" w:cs="Courier New" w:hint="default"/>
      </w:rPr>
    </w:lvl>
    <w:lvl w:ilvl="2" w:tplc="04100005">
      <w:start w:val="1"/>
      <w:numFmt w:val="bullet"/>
      <w:lvlText w:val=""/>
      <w:lvlJc w:val="left"/>
      <w:pPr>
        <w:ind w:left="1993" w:hanging="360"/>
      </w:pPr>
      <w:rPr>
        <w:rFonts w:ascii="Wingdings" w:hAnsi="Wingdings" w:hint="default"/>
      </w:rPr>
    </w:lvl>
    <w:lvl w:ilvl="3" w:tplc="04100001">
      <w:start w:val="1"/>
      <w:numFmt w:val="bullet"/>
      <w:lvlText w:val=""/>
      <w:lvlJc w:val="left"/>
      <w:pPr>
        <w:ind w:left="2713" w:hanging="360"/>
      </w:pPr>
      <w:rPr>
        <w:rFonts w:ascii="Symbol" w:hAnsi="Symbol" w:hint="default"/>
      </w:rPr>
    </w:lvl>
    <w:lvl w:ilvl="4" w:tplc="04100003" w:tentative="1">
      <w:start w:val="1"/>
      <w:numFmt w:val="bullet"/>
      <w:lvlText w:val="o"/>
      <w:lvlJc w:val="left"/>
      <w:pPr>
        <w:ind w:left="3433" w:hanging="360"/>
      </w:pPr>
      <w:rPr>
        <w:rFonts w:ascii="Courier New" w:hAnsi="Courier New" w:cs="Courier New" w:hint="default"/>
      </w:rPr>
    </w:lvl>
    <w:lvl w:ilvl="5" w:tplc="04100005" w:tentative="1">
      <w:start w:val="1"/>
      <w:numFmt w:val="bullet"/>
      <w:lvlText w:val=""/>
      <w:lvlJc w:val="left"/>
      <w:pPr>
        <w:ind w:left="4153" w:hanging="360"/>
      </w:pPr>
      <w:rPr>
        <w:rFonts w:ascii="Wingdings" w:hAnsi="Wingdings" w:hint="default"/>
      </w:rPr>
    </w:lvl>
    <w:lvl w:ilvl="6" w:tplc="04100001" w:tentative="1">
      <w:start w:val="1"/>
      <w:numFmt w:val="bullet"/>
      <w:lvlText w:val=""/>
      <w:lvlJc w:val="left"/>
      <w:pPr>
        <w:ind w:left="4873" w:hanging="360"/>
      </w:pPr>
      <w:rPr>
        <w:rFonts w:ascii="Symbol" w:hAnsi="Symbol" w:hint="default"/>
      </w:rPr>
    </w:lvl>
    <w:lvl w:ilvl="7" w:tplc="04100003" w:tentative="1">
      <w:start w:val="1"/>
      <w:numFmt w:val="bullet"/>
      <w:lvlText w:val="o"/>
      <w:lvlJc w:val="left"/>
      <w:pPr>
        <w:ind w:left="5593" w:hanging="360"/>
      </w:pPr>
      <w:rPr>
        <w:rFonts w:ascii="Courier New" w:hAnsi="Courier New" w:cs="Courier New" w:hint="default"/>
      </w:rPr>
    </w:lvl>
    <w:lvl w:ilvl="8" w:tplc="04100005" w:tentative="1">
      <w:start w:val="1"/>
      <w:numFmt w:val="bullet"/>
      <w:lvlText w:val=""/>
      <w:lvlJc w:val="left"/>
      <w:pPr>
        <w:ind w:left="6313" w:hanging="360"/>
      </w:pPr>
      <w:rPr>
        <w:rFonts w:ascii="Wingdings" w:hAnsi="Wingdings" w:hint="default"/>
      </w:rPr>
    </w:lvl>
  </w:abstractNum>
  <w:abstractNum w:abstractNumId="15" w15:restartNumberingAfterBreak="0">
    <w:nsid w:val="4C691991"/>
    <w:multiLevelType w:val="multilevel"/>
    <w:tmpl w:val="7C508090"/>
    <w:lvl w:ilvl="0">
      <w:start w:val="5"/>
      <w:numFmt w:val="bullet"/>
      <w:lvlText w:val=""/>
      <w:lvlJc w:val="left"/>
      <w:pPr>
        <w:tabs>
          <w:tab w:val="num" w:pos="350"/>
        </w:tabs>
        <w:ind w:left="350" w:hanging="360"/>
      </w:pPr>
      <w:rPr>
        <w:rFonts w:ascii="Wingdings" w:eastAsia="Times New Roman" w:hAnsi="Wingdings" w:cs="Times New Roman" w:hint="default"/>
        <w:sz w:val="24"/>
      </w:rPr>
    </w:lvl>
    <w:lvl w:ilvl="1">
      <w:start w:val="1"/>
      <w:numFmt w:val="bullet"/>
      <w:lvlText w:val="o"/>
      <w:lvlJc w:val="left"/>
      <w:pPr>
        <w:tabs>
          <w:tab w:val="num" w:pos="1070"/>
        </w:tabs>
        <w:ind w:left="1070" w:hanging="360"/>
      </w:pPr>
      <w:rPr>
        <w:rFonts w:ascii="Courier New" w:hAnsi="Courier New" w:cs="Courier New" w:hint="default"/>
      </w:rPr>
    </w:lvl>
    <w:lvl w:ilvl="2">
      <w:start w:val="1"/>
      <w:numFmt w:val="bullet"/>
      <w:lvlText w:val=""/>
      <w:lvlJc w:val="left"/>
      <w:pPr>
        <w:tabs>
          <w:tab w:val="num" w:pos="1790"/>
        </w:tabs>
        <w:ind w:left="1790" w:hanging="360"/>
      </w:pPr>
      <w:rPr>
        <w:rFonts w:ascii="Wingdings" w:hAnsi="Wingdings" w:hint="default"/>
      </w:rPr>
    </w:lvl>
    <w:lvl w:ilvl="3">
      <w:start w:val="1"/>
      <w:numFmt w:val="bullet"/>
      <w:lvlText w:val=""/>
      <w:lvlJc w:val="left"/>
      <w:pPr>
        <w:tabs>
          <w:tab w:val="num" w:pos="2510"/>
        </w:tabs>
        <w:ind w:left="2510" w:hanging="360"/>
      </w:pPr>
      <w:rPr>
        <w:rFonts w:ascii="Symbol" w:hAnsi="Symbol" w:hint="default"/>
      </w:rPr>
    </w:lvl>
    <w:lvl w:ilvl="4">
      <w:start w:val="1"/>
      <w:numFmt w:val="bullet"/>
      <w:lvlText w:val="o"/>
      <w:lvlJc w:val="left"/>
      <w:pPr>
        <w:tabs>
          <w:tab w:val="num" w:pos="3230"/>
        </w:tabs>
        <w:ind w:left="3230" w:hanging="360"/>
      </w:pPr>
      <w:rPr>
        <w:rFonts w:ascii="Courier New" w:hAnsi="Courier New" w:cs="Courier New" w:hint="default"/>
      </w:rPr>
    </w:lvl>
    <w:lvl w:ilvl="5">
      <w:start w:val="1"/>
      <w:numFmt w:val="bullet"/>
      <w:lvlText w:val=""/>
      <w:lvlJc w:val="left"/>
      <w:pPr>
        <w:tabs>
          <w:tab w:val="num" w:pos="3950"/>
        </w:tabs>
        <w:ind w:left="3950" w:hanging="360"/>
      </w:pPr>
      <w:rPr>
        <w:rFonts w:ascii="Wingdings" w:hAnsi="Wingdings" w:hint="default"/>
      </w:rPr>
    </w:lvl>
    <w:lvl w:ilvl="6">
      <w:start w:val="1"/>
      <w:numFmt w:val="bullet"/>
      <w:lvlText w:val=""/>
      <w:lvlJc w:val="left"/>
      <w:pPr>
        <w:tabs>
          <w:tab w:val="num" w:pos="4670"/>
        </w:tabs>
        <w:ind w:left="4670" w:hanging="360"/>
      </w:pPr>
      <w:rPr>
        <w:rFonts w:ascii="Symbol" w:hAnsi="Symbol" w:hint="default"/>
      </w:rPr>
    </w:lvl>
    <w:lvl w:ilvl="7">
      <w:start w:val="1"/>
      <w:numFmt w:val="bullet"/>
      <w:lvlText w:val="o"/>
      <w:lvlJc w:val="left"/>
      <w:pPr>
        <w:tabs>
          <w:tab w:val="num" w:pos="5390"/>
        </w:tabs>
        <w:ind w:left="5390" w:hanging="360"/>
      </w:pPr>
      <w:rPr>
        <w:rFonts w:ascii="Courier New" w:hAnsi="Courier New" w:cs="Courier New" w:hint="default"/>
      </w:rPr>
    </w:lvl>
    <w:lvl w:ilvl="8">
      <w:start w:val="1"/>
      <w:numFmt w:val="bullet"/>
      <w:lvlText w:val=""/>
      <w:lvlJc w:val="left"/>
      <w:pPr>
        <w:tabs>
          <w:tab w:val="num" w:pos="6110"/>
        </w:tabs>
        <w:ind w:left="6110" w:hanging="360"/>
      </w:pPr>
      <w:rPr>
        <w:rFonts w:ascii="Wingdings" w:hAnsi="Wingdings" w:hint="default"/>
      </w:rPr>
    </w:lvl>
  </w:abstractNum>
  <w:abstractNum w:abstractNumId="16" w15:restartNumberingAfterBreak="0">
    <w:nsid w:val="539835DB"/>
    <w:multiLevelType w:val="multilevel"/>
    <w:tmpl w:val="F4727FF2"/>
    <w:styleLink w:val="StilePuntato"/>
    <w:lvl w:ilvl="0">
      <w:start w:val="1"/>
      <w:numFmt w:val="bullet"/>
      <w:lvlText w:val=""/>
      <w:lvlJc w:val="left"/>
      <w:pPr>
        <w:tabs>
          <w:tab w:val="num" w:pos="397"/>
        </w:tabs>
        <w:ind w:left="397" w:hanging="397"/>
      </w:pPr>
      <w:rPr>
        <w:rFonts w:ascii="Arial" w:hAnsi="Arial"/>
        <w:sz w:val="22"/>
        <w:szCs w:val="22"/>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58493415"/>
    <w:multiLevelType w:val="multilevel"/>
    <w:tmpl w:val="833ADF2A"/>
    <w:lvl w:ilvl="0">
      <w:start w:val="1"/>
      <w:numFmt w:val="decimal"/>
      <w:pStyle w:val="StileTitolo1Sinistro0cmPrimariga0cm"/>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E9B26AD"/>
    <w:multiLevelType w:val="hybridMultilevel"/>
    <w:tmpl w:val="49F49C0A"/>
    <w:lvl w:ilvl="0" w:tplc="CBFABDD8">
      <w:start w:val="1"/>
      <w:numFmt w:val="bullet"/>
      <w:pStyle w:val="Sottotitol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03760AC"/>
    <w:multiLevelType w:val="hybridMultilevel"/>
    <w:tmpl w:val="F36CFDA4"/>
    <w:lvl w:ilvl="0" w:tplc="263A034A">
      <w:start w:val="3"/>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9E4CA2"/>
    <w:multiLevelType w:val="hybridMultilevel"/>
    <w:tmpl w:val="EA0E9DA4"/>
    <w:lvl w:ilvl="0" w:tplc="263A034A">
      <w:start w:val="3"/>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1635BB2"/>
    <w:multiLevelType w:val="hybridMultilevel"/>
    <w:tmpl w:val="C6BEF580"/>
    <w:lvl w:ilvl="0" w:tplc="C6B6AAFC">
      <w:start w:val="1"/>
      <w:numFmt w:val="lowerLetter"/>
      <w:lvlText w:val="%1)"/>
      <w:lvlJc w:val="left"/>
      <w:pPr>
        <w:ind w:left="1287" w:hanging="360"/>
      </w:pPr>
      <w:rPr>
        <w:rFonts w:ascii="Arial" w:eastAsia="Times New Roman" w:hAnsi="Arial" w:cs="Arial"/>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64BC3DB8"/>
    <w:multiLevelType w:val="multilevel"/>
    <w:tmpl w:val="10EEF6E6"/>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220"/>
        </w:tabs>
        <w:ind w:left="52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0943445"/>
    <w:multiLevelType w:val="multilevel"/>
    <w:tmpl w:val="C5D86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220"/>
        </w:tabs>
        <w:ind w:left="52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3E1401C"/>
    <w:multiLevelType w:val="hybridMultilevel"/>
    <w:tmpl w:val="5D8AFE0C"/>
    <w:lvl w:ilvl="0" w:tplc="CD18C8FA">
      <w:start w:val="1"/>
      <w:numFmt w:val="bullet"/>
      <w:lvlText w:val=""/>
      <w:lvlJc w:val="left"/>
      <w:pPr>
        <w:tabs>
          <w:tab w:val="num" w:pos="350"/>
        </w:tabs>
        <w:ind w:left="350" w:hanging="360"/>
      </w:pPr>
      <w:rPr>
        <w:rFonts w:ascii="Wingdings" w:hAnsi="Wingdings" w:hint="default"/>
        <w:sz w:val="24"/>
      </w:rPr>
    </w:lvl>
    <w:lvl w:ilvl="1" w:tplc="04100003" w:tentative="1">
      <w:start w:val="1"/>
      <w:numFmt w:val="bullet"/>
      <w:lvlText w:val="o"/>
      <w:lvlJc w:val="left"/>
      <w:pPr>
        <w:tabs>
          <w:tab w:val="num" w:pos="1070"/>
        </w:tabs>
        <w:ind w:left="1070" w:hanging="360"/>
      </w:pPr>
      <w:rPr>
        <w:rFonts w:ascii="Courier New" w:hAnsi="Courier New" w:cs="Courier New" w:hint="default"/>
      </w:rPr>
    </w:lvl>
    <w:lvl w:ilvl="2" w:tplc="04100005" w:tentative="1">
      <w:start w:val="1"/>
      <w:numFmt w:val="bullet"/>
      <w:lvlText w:val=""/>
      <w:lvlJc w:val="left"/>
      <w:pPr>
        <w:tabs>
          <w:tab w:val="num" w:pos="1790"/>
        </w:tabs>
        <w:ind w:left="1790" w:hanging="360"/>
      </w:pPr>
      <w:rPr>
        <w:rFonts w:ascii="Wingdings" w:hAnsi="Wingdings" w:hint="default"/>
      </w:rPr>
    </w:lvl>
    <w:lvl w:ilvl="3" w:tplc="04100001" w:tentative="1">
      <w:start w:val="1"/>
      <w:numFmt w:val="bullet"/>
      <w:lvlText w:val=""/>
      <w:lvlJc w:val="left"/>
      <w:pPr>
        <w:tabs>
          <w:tab w:val="num" w:pos="2510"/>
        </w:tabs>
        <w:ind w:left="2510" w:hanging="360"/>
      </w:pPr>
      <w:rPr>
        <w:rFonts w:ascii="Symbol" w:hAnsi="Symbol" w:hint="default"/>
      </w:rPr>
    </w:lvl>
    <w:lvl w:ilvl="4" w:tplc="04100003" w:tentative="1">
      <w:start w:val="1"/>
      <w:numFmt w:val="bullet"/>
      <w:lvlText w:val="o"/>
      <w:lvlJc w:val="left"/>
      <w:pPr>
        <w:tabs>
          <w:tab w:val="num" w:pos="3230"/>
        </w:tabs>
        <w:ind w:left="3230" w:hanging="360"/>
      </w:pPr>
      <w:rPr>
        <w:rFonts w:ascii="Courier New" w:hAnsi="Courier New" w:cs="Courier New" w:hint="default"/>
      </w:rPr>
    </w:lvl>
    <w:lvl w:ilvl="5" w:tplc="04100005" w:tentative="1">
      <w:start w:val="1"/>
      <w:numFmt w:val="bullet"/>
      <w:lvlText w:val=""/>
      <w:lvlJc w:val="left"/>
      <w:pPr>
        <w:tabs>
          <w:tab w:val="num" w:pos="3950"/>
        </w:tabs>
        <w:ind w:left="3950" w:hanging="360"/>
      </w:pPr>
      <w:rPr>
        <w:rFonts w:ascii="Wingdings" w:hAnsi="Wingdings" w:hint="default"/>
      </w:rPr>
    </w:lvl>
    <w:lvl w:ilvl="6" w:tplc="04100001" w:tentative="1">
      <w:start w:val="1"/>
      <w:numFmt w:val="bullet"/>
      <w:lvlText w:val=""/>
      <w:lvlJc w:val="left"/>
      <w:pPr>
        <w:tabs>
          <w:tab w:val="num" w:pos="4670"/>
        </w:tabs>
        <w:ind w:left="4670" w:hanging="360"/>
      </w:pPr>
      <w:rPr>
        <w:rFonts w:ascii="Symbol" w:hAnsi="Symbol" w:hint="default"/>
      </w:rPr>
    </w:lvl>
    <w:lvl w:ilvl="7" w:tplc="04100003" w:tentative="1">
      <w:start w:val="1"/>
      <w:numFmt w:val="bullet"/>
      <w:lvlText w:val="o"/>
      <w:lvlJc w:val="left"/>
      <w:pPr>
        <w:tabs>
          <w:tab w:val="num" w:pos="5390"/>
        </w:tabs>
        <w:ind w:left="5390" w:hanging="360"/>
      </w:pPr>
      <w:rPr>
        <w:rFonts w:ascii="Courier New" w:hAnsi="Courier New" w:cs="Courier New" w:hint="default"/>
      </w:rPr>
    </w:lvl>
    <w:lvl w:ilvl="8" w:tplc="04100005" w:tentative="1">
      <w:start w:val="1"/>
      <w:numFmt w:val="bullet"/>
      <w:lvlText w:val=""/>
      <w:lvlJc w:val="left"/>
      <w:pPr>
        <w:tabs>
          <w:tab w:val="num" w:pos="6110"/>
        </w:tabs>
        <w:ind w:left="6110" w:hanging="360"/>
      </w:pPr>
      <w:rPr>
        <w:rFonts w:ascii="Wingdings" w:hAnsi="Wingdings" w:hint="default"/>
      </w:rPr>
    </w:lvl>
  </w:abstractNum>
  <w:abstractNum w:abstractNumId="25" w15:restartNumberingAfterBreak="0">
    <w:nsid w:val="7584143F"/>
    <w:multiLevelType w:val="hybridMultilevel"/>
    <w:tmpl w:val="F5D6C670"/>
    <w:lvl w:ilvl="0" w:tplc="04100005">
      <w:start w:val="1"/>
      <w:numFmt w:val="bullet"/>
      <w:lvlText w:val=""/>
      <w:lvlJc w:val="left"/>
      <w:pPr>
        <w:ind w:left="710" w:hanging="360"/>
      </w:pPr>
      <w:rPr>
        <w:rFonts w:ascii="Wingdings" w:hAnsi="Wingdings"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26" w15:restartNumberingAfterBreak="0">
    <w:nsid w:val="76992C69"/>
    <w:multiLevelType w:val="hybridMultilevel"/>
    <w:tmpl w:val="09205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944451"/>
    <w:multiLevelType w:val="singleLevel"/>
    <w:tmpl w:val="72000A3A"/>
    <w:lvl w:ilvl="0">
      <w:start w:val="6"/>
      <w:numFmt w:val="bullet"/>
      <w:pStyle w:val="PUNTOELENCO"/>
      <w:lvlText w:val="-"/>
      <w:lvlJc w:val="left"/>
      <w:pPr>
        <w:tabs>
          <w:tab w:val="num" w:pos="360"/>
        </w:tabs>
        <w:ind w:left="113" w:hanging="113"/>
      </w:pPr>
      <w:rPr>
        <w:rFonts w:ascii="Times New Roman" w:hAnsi="Times New Roman" w:hint="default"/>
      </w:rPr>
    </w:lvl>
  </w:abstractNum>
  <w:abstractNum w:abstractNumId="28" w15:restartNumberingAfterBreak="0">
    <w:nsid w:val="7F720344"/>
    <w:multiLevelType w:val="hybridMultilevel"/>
    <w:tmpl w:val="D408D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1719307">
    <w:abstractNumId w:val="9"/>
  </w:num>
  <w:num w:numId="2" w16cid:durableId="1860661385">
    <w:abstractNumId w:val="16"/>
  </w:num>
  <w:num w:numId="3" w16cid:durableId="774439888">
    <w:abstractNumId w:val="17"/>
  </w:num>
  <w:num w:numId="4" w16cid:durableId="609124327">
    <w:abstractNumId w:val="22"/>
  </w:num>
  <w:num w:numId="5" w16cid:durableId="1202284395">
    <w:abstractNumId w:val="27"/>
  </w:num>
  <w:num w:numId="6" w16cid:durableId="2012827852">
    <w:abstractNumId w:val="18"/>
  </w:num>
  <w:num w:numId="7" w16cid:durableId="1917208722">
    <w:abstractNumId w:val="3"/>
  </w:num>
  <w:num w:numId="8" w16cid:durableId="1685551228">
    <w:abstractNumId w:val="1"/>
  </w:num>
  <w:num w:numId="9" w16cid:durableId="967783685">
    <w:abstractNumId w:val="13"/>
  </w:num>
  <w:num w:numId="10" w16cid:durableId="1431461746">
    <w:abstractNumId w:val="2"/>
  </w:num>
  <w:num w:numId="11" w16cid:durableId="781651517">
    <w:abstractNumId w:val="15"/>
  </w:num>
  <w:num w:numId="12" w16cid:durableId="1615358760">
    <w:abstractNumId w:val="24"/>
  </w:num>
  <w:num w:numId="13" w16cid:durableId="1167863032">
    <w:abstractNumId w:val="7"/>
  </w:num>
  <w:num w:numId="14" w16cid:durableId="1397238175">
    <w:abstractNumId w:val="23"/>
  </w:num>
  <w:num w:numId="15" w16cid:durableId="1596278591">
    <w:abstractNumId w:val="4"/>
  </w:num>
  <w:num w:numId="16" w16cid:durableId="1182090194">
    <w:abstractNumId w:val="8"/>
  </w:num>
  <w:num w:numId="17" w16cid:durableId="1453668559">
    <w:abstractNumId w:val="10"/>
  </w:num>
  <w:num w:numId="18" w16cid:durableId="1962685592">
    <w:abstractNumId w:val="14"/>
  </w:num>
  <w:num w:numId="19" w16cid:durableId="584147123">
    <w:abstractNumId w:val="28"/>
  </w:num>
  <w:num w:numId="20" w16cid:durableId="1450659811">
    <w:abstractNumId w:val="22"/>
  </w:num>
  <w:num w:numId="21" w16cid:durableId="909072470">
    <w:abstractNumId w:val="6"/>
  </w:num>
  <w:num w:numId="22" w16cid:durableId="1384939300">
    <w:abstractNumId w:val="21"/>
  </w:num>
  <w:num w:numId="23" w16cid:durableId="76646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6156173">
    <w:abstractNumId w:val="11"/>
  </w:num>
  <w:num w:numId="25" w16cid:durableId="1005740026">
    <w:abstractNumId w:val="20"/>
  </w:num>
  <w:num w:numId="26" w16cid:durableId="1983921480">
    <w:abstractNumId w:val="19"/>
  </w:num>
  <w:num w:numId="27" w16cid:durableId="435755237">
    <w:abstractNumId w:val="0"/>
  </w:num>
  <w:num w:numId="28" w16cid:durableId="957104387">
    <w:abstractNumId w:val="25"/>
  </w:num>
  <w:num w:numId="29" w16cid:durableId="220480389">
    <w:abstractNumId w:val="12"/>
  </w:num>
  <w:num w:numId="30" w16cid:durableId="1291470301">
    <w:abstractNumId w:val="5"/>
  </w:num>
  <w:num w:numId="31" w16cid:durableId="123824267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A"/>
    <w:rsid w:val="00003232"/>
    <w:rsid w:val="000048F2"/>
    <w:rsid w:val="00004F0E"/>
    <w:rsid w:val="00005729"/>
    <w:rsid w:val="0000717F"/>
    <w:rsid w:val="000108C5"/>
    <w:rsid w:val="00010F06"/>
    <w:rsid w:val="0001181E"/>
    <w:rsid w:val="00013F29"/>
    <w:rsid w:val="0001439B"/>
    <w:rsid w:val="00014541"/>
    <w:rsid w:val="00014BC1"/>
    <w:rsid w:val="00015555"/>
    <w:rsid w:val="000159D5"/>
    <w:rsid w:val="00016C2D"/>
    <w:rsid w:val="00017882"/>
    <w:rsid w:val="00017935"/>
    <w:rsid w:val="000246CF"/>
    <w:rsid w:val="00025322"/>
    <w:rsid w:val="000255DF"/>
    <w:rsid w:val="00026CF5"/>
    <w:rsid w:val="00027523"/>
    <w:rsid w:val="00036A5F"/>
    <w:rsid w:val="000408C1"/>
    <w:rsid w:val="00040CB9"/>
    <w:rsid w:val="000412C4"/>
    <w:rsid w:val="00041F88"/>
    <w:rsid w:val="00042366"/>
    <w:rsid w:val="00042A0C"/>
    <w:rsid w:val="0004318C"/>
    <w:rsid w:val="0004358D"/>
    <w:rsid w:val="0004520A"/>
    <w:rsid w:val="00046ED3"/>
    <w:rsid w:val="00050AC6"/>
    <w:rsid w:val="000614C4"/>
    <w:rsid w:val="00061829"/>
    <w:rsid w:val="00061E2C"/>
    <w:rsid w:val="00064A0D"/>
    <w:rsid w:val="00065C2B"/>
    <w:rsid w:val="000666E4"/>
    <w:rsid w:val="0006730E"/>
    <w:rsid w:val="00071262"/>
    <w:rsid w:val="00071F77"/>
    <w:rsid w:val="0007499D"/>
    <w:rsid w:val="0007676F"/>
    <w:rsid w:val="00076C71"/>
    <w:rsid w:val="0007704E"/>
    <w:rsid w:val="00080140"/>
    <w:rsid w:val="000813FF"/>
    <w:rsid w:val="00081A2A"/>
    <w:rsid w:val="00081E34"/>
    <w:rsid w:val="00083010"/>
    <w:rsid w:val="0008371D"/>
    <w:rsid w:val="000850FA"/>
    <w:rsid w:val="000863EA"/>
    <w:rsid w:val="00090048"/>
    <w:rsid w:val="000947F1"/>
    <w:rsid w:val="00095365"/>
    <w:rsid w:val="00095ADB"/>
    <w:rsid w:val="000963DF"/>
    <w:rsid w:val="0009640A"/>
    <w:rsid w:val="00096DDB"/>
    <w:rsid w:val="000A1049"/>
    <w:rsid w:val="000A329B"/>
    <w:rsid w:val="000A5817"/>
    <w:rsid w:val="000B06D8"/>
    <w:rsid w:val="000B0EBF"/>
    <w:rsid w:val="000B0FD6"/>
    <w:rsid w:val="000B3CFE"/>
    <w:rsid w:val="000B4856"/>
    <w:rsid w:val="000B4EA8"/>
    <w:rsid w:val="000B54A4"/>
    <w:rsid w:val="000C329F"/>
    <w:rsid w:val="000D0137"/>
    <w:rsid w:val="000D1362"/>
    <w:rsid w:val="000D518F"/>
    <w:rsid w:val="000D6AA0"/>
    <w:rsid w:val="000E0E88"/>
    <w:rsid w:val="000E4A13"/>
    <w:rsid w:val="000E5228"/>
    <w:rsid w:val="000E5268"/>
    <w:rsid w:val="000E558F"/>
    <w:rsid w:val="000E5F0B"/>
    <w:rsid w:val="000F027C"/>
    <w:rsid w:val="000F0896"/>
    <w:rsid w:val="000F0F72"/>
    <w:rsid w:val="000F47A6"/>
    <w:rsid w:val="000F6E69"/>
    <w:rsid w:val="000F6F29"/>
    <w:rsid w:val="001016FF"/>
    <w:rsid w:val="001035EF"/>
    <w:rsid w:val="0010370E"/>
    <w:rsid w:val="0010461F"/>
    <w:rsid w:val="001069EE"/>
    <w:rsid w:val="00106F3C"/>
    <w:rsid w:val="0011116C"/>
    <w:rsid w:val="00113432"/>
    <w:rsid w:val="00114394"/>
    <w:rsid w:val="0011471F"/>
    <w:rsid w:val="001148DB"/>
    <w:rsid w:val="00114A10"/>
    <w:rsid w:val="001167D2"/>
    <w:rsid w:val="001228B2"/>
    <w:rsid w:val="001228D3"/>
    <w:rsid w:val="001228DC"/>
    <w:rsid w:val="00123130"/>
    <w:rsid w:val="00123BE1"/>
    <w:rsid w:val="00124FDA"/>
    <w:rsid w:val="00126580"/>
    <w:rsid w:val="00126BD8"/>
    <w:rsid w:val="00127971"/>
    <w:rsid w:val="0013028C"/>
    <w:rsid w:val="00130B4A"/>
    <w:rsid w:val="001323E7"/>
    <w:rsid w:val="00133D15"/>
    <w:rsid w:val="00135AC2"/>
    <w:rsid w:val="0013635F"/>
    <w:rsid w:val="001377C2"/>
    <w:rsid w:val="00137CBE"/>
    <w:rsid w:val="00140C2E"/>
    <w:rsid w:val="00140F52"/>
    <w:rsid w:val="00141704"/>
    <w:rsid w:val="0014279E"/>
    <w:rsid w:val="00142D8D"/>
    <w:rsid w:val="001463EB"/>
    <w:rsid w:val="0014675D"/>
    <w:rsid w:val="00150635"/>
    <w:rsid w:val="00151FE9"/>
    <w:rsid w:val="001537E3"/>
    <w:rsid w:val="0015395D"/>
    <w:rsid w:val="00153E84"/>
    <w:rsid w:val="001545DE"/>
    <w:rsid w:val="0015515F"/>
    <w:rsid w:val="001553B1"/>
    <w:rsid w:val="00155D1E"/>
    <w:rsid w:val="0015607F"/>
    <w:rsid w:val="00162351"/>
    <w:rsid w:val="00162367"/>
    <w:rsid w:val="00165B43"/>
    <w:rsid w:val="0016735F"/>
    <w:rsid w:val="00173D6B"/>
    <w:rsid w:val="001742A7"/>
    <w:rsid w:val="0017529C"/>
    <w:rsid w:val="001770EF"/>
    <w:rsid w:val="00180686"/>
    <w:rsid w:val="001817E8"/>
    <w:rsid w:val="00181956"/>
    <w:rsid w:val="0018319B"/>
    <w:rsid w:val="00184AF5"/>
    <w:rsid w:val="00187159"/>
    <w:rsid w:val="00190DEE"/>
    <w:rsid w:val="00191B96"/>
    <w:rsid w:val="00192102"/>
    <w:rsid w:val="00192C93"/>
    <w:rsid w:val="00194B38"/>
    <w:rsid w:val="00194DC2"/>
    <w:rsid w:val="0019708D"/>
    <w:rsid w:val="001975F5"/>
    <w:rsid w:val="00197841"/>
    <w:rsid w:val="001979B5"/>
    <w:rsid w:val="001A0B90"/>
    <w:rsid w:val="001A207C"/>
    <w:rsid w:val="001A2E65"/>
    <w:rsid w:val="001A30F3"/>
    <w:rsid w:val="001A3ECD"/>
    <w:rsid w:val="001A427D"/>
    <w:rsid w:val="001A5BC7"/>
    <w:rsid w:val="001A728E"/>
    <w:rsid w:val="001A7E3A"/>
    <w:rsid w:val="001B00E7"/>
    <w:rsid w:val="001B05E9"/>
    <w:rsid w:val="001B166E"/>
    <w:rsid w:val="001B3664"/>
    <w:rsid w:val="001B4840"/>
    <w:rsid w:val="001B5E46"/>
    <w:rsid w:val="001B635B"/>
    <w:rsid w:val="001B6CB0"/>
    <w:rsid w:val="001B73CC"/>
    <w:rsid w:val="001B7739"/>
    <w:rsid w:val="001C1938"/>
    <w:rsid w:val="001C4465"/>
    <w:rsid w:val="001C4EFB"/>
    <w:rsid w:val="001C5C97"/>
    <w:rsid w:val="001C6805"/>
    <w:rsid w:val="001C7232"/>
    <w:rsid w:val="001C7733"/>
    <w:rsid w:val="001D0855"/>
    <w:rsid w:val="001D0B60"/>
    <w:rsid w:val="001D265E"/>
    <w:rsid w:val="001D3A4A"/>
    <w:rsid w:val="001D506A"/>
    <w:rsid w:val="001D5422"/>
    <w:rsid w:val="001D6DED"/>
    <w:rsid w:val="001D6F30"/>
    <w:rsid w:val="001D77D3"/>
    <w:rsid w:val="001E0AB5"/>
    <w:rsid w:val="001E1F25"/>
    <w:rsid w:val="001E5637"/>
    <w:rsid w:val="001E5EBE"/>
    <w:rsid w:val="001F0E60"/>
    <w:rsid w:val="001F5B7E"/>
    <w:rsid w:val="001F6C7A"/>
    <w:rsid w:val="001F79DC"/>
    <w:rsid w:val="002009FB"/>
    <w:rsid w:val="002021B4"/>
    <w:rsid w:val="002034DA"/>
    <w:rsid w:val="00205BC2"/>
    <w:rsid w:val="00211F01"/>
    <w:rsid w:val="00212CA6"/>
    <w:rsid w:val="00213370"/>
    <w:rsid w:val="002145B4"/>
    <w:rsid w:val="00216B51"/>
    <w:rsid w:val="002170D0"/>
    <w:rsid w:val="00221452"/>
    <w:rsid w:val="002224CA"/>
    <w:rsid w:val="00222B7C"/>
    <w:rsid w:val="002248D4"/>
    <w:rsid w:val="00224970"/>
    <w:rsid w:val="00224BBC"/>
    <w:rsid w:val="00224BF1"/>
    <w:rsid w:val="002253E5"/>
    <w:rsid w:val="0022677A"/>
    <w:rsid w:val="00227E1A"/>
    <w:rsid w:val="00230747"/>
    <w:rsid w:val="00231662"/>
    <w:rsid w:val="002316A8"/>
    <w:rsid w:val="00232A04"/>
    <w:rsid w:val="002331B5"/>
    <w:rsid w:val="0023445C"/>
    <w:rsid w:val="0023471A"/>
    <w:rsid w:val="00235390"/>
    <w:rsid w:val="00235878"/>
    <w:rsid w:val="002401A1"/>
    <w:rsid w:val="0024189F"/>
    <w:rsid w:val="00241A11"/>
    <w:rsid w:val="00241A34"/>
    <w:rsid w:val="00241CC0"/>
    <w:rsid w:val="0024513D"/>
    <w:rsid w:val="00245206"/>
    <w:rsid w:val="002458C5"/>
    <w:rsid w:val="00245F85"/>
    <w:rsid w:val="00246E09"/>
    <w:rsid w:val="002473DF"/>
    <w:rsid w:val="0024797A"/>
    <w:rsid w:val="002511AE"/>
    <w:rsid w:val="00253A4C"/>
    <w:rsid w:val="00254048"/>
    <w:rsid w:val="00255D6F"/>
    <w:rsid w:val="00256F8D"/>
    <w:rsid w:val="0026190F"/>
    <w:rsid w:val="00262986"/>
    <w:rsid w:val="002640A7"/>
    <w:rsid w:val="00267812"/>
    <w:rsid w:val="00272EF8"/>
    <w:rsid w:val="00274A93"/>
    <w:rsid w:val="00276641"/>
    <w:rsid w:val="00276A8E"/>
    <w:rsid w:val="002775FC"/>
    <w:rsid w:val="0027784B"/>
    <w:rsid w:val="00280853"/>
    <w:rsid w:val="00280C0E"/>
    <w:rsid w:val="00282C43"/>
    <w:rsid w:val="00282E5D"/>
    <w:rsid w:val="00283BE6"/>
    <w:rsid w:val="00286792"/>
    <w:rsid w:val="00286E97"/>
    <w:rsid w:val="00291659"/>
    <w:rsid w:val="00292454"/>
    <w:rsid w:val="00295191"/>
    <w:rsid w:val="00296512"/>
    <w:rsid w:val="00296A9A"/>
    <w:rsid w:val="00297D3C"/>
    <w:rsid w:val="002A2A88"/>
    <w:rsid w:val="002A453E"/>
    <w:rsid w:val="002A6399"/>
    <w:rsid w:val="002B276D"/>
    <w:rsid w:val="002B2E82"/>
    <w:rsid w:val="002B42D8"/>
    <w:rsid w:val="002B44DC"/>
    <w:rsid w:val="002B4F05"/>
    <w:rsid w:val="002C0EF7"/>
    <w:rsid w:val="002C2F51"/>
    <w:rsid w:val="002C2F9E"/>
    <w:rsid w:val="002C38E6"/>
    <w:rsid w:val="002C5724"/>
    <w:rsid w:val="002C6A48"/>
    <w:rsid w:val="002C7504"/>
    <w:rsid w:val="002D2ECE"/>
    <w:rsid w:val="002D44B5"/>
    <w:rsid w:val="002D4C70"/>
    <w:rsid w:val="002D5606"/>
    <w:rsid w:val="002D5C0F"/>
    <w:rsid w:val="002D6C9F"/>
    <w:rsid w:val="002D748A"/>
    <w:rsid w:val="002E2700"/>
    <w:rsid w:val="002E2879"/>
    <w:rsid w:val="002E5EBB"/>
    <w:rsid w:val="002E771D"/>
    <w:rsid w:val="002F1406"/>
    <w:rsid w:val="002F1F60"/>
    <w:rsid w:val="002F269A"/>
    <w:rsid w:val="002F4A24"/>
    <w:rsid w:val="002F7B9F"/>
    <w:rsid w:val="00300411"/>
    <w:rsid w:val="003009D2"/>
    <w:rsid w:val="003067E1"/>
    <w:rsid w:val="00310528"/>
    <w:rsid w:val="00310FF9"/>
    <w:rsid w:val="0031256F"/>
    <w:rsid w:val="00315814"/>
    <w:rsid w:val="003210F4"/>
    <w:rsid w:val="003214CD"/>
    <w:rsid w:val="00325679"/>
    <w:rsid w:val="003275A9"/>
    <w:rsid w:val="00327BC8"/>
    <w:rsid w:val="00330686"/>
    <w:rsid w:val="0033245B"/>
    <w:rsid w:val="00332E1A"/>
    <w:rsid w:val="00332E81"/>
    <w:rsid w:val="00332FD0"/>
    <w:rsid w:val="003344E5"/>
    <w:rsid w:val="00335E54"/>
    <w:rsid w:val="0033640A"/>
    <w:rsid w:val="00336C4A"/>
    <w:rsid w:val="00337409"/>
    <w:rsid w:val="00340284"/>
    <w:rsid w:val="003424D3"/>
    <w:rsid w:val="00344068"/>
    <w:rsid w:val="00350690"/>
    <w:rsid w:val="0035116F"/>
    <w:rsid w:val="00351EB1"/>
    <w:rsid w:val="0035427F"/>
    <w:rsid w:val="00354290"/>
    <w:rsid w:val="00355061"/>
    <w:rsid w:val="00356735"/>
    <w:rsid w:val="0035745B"/>
    <w:rsid w:val="00357783"/>
    <w:rsid w:val="00357BA9"/>
    <w:rsid w:val="00357CAF"/>
    <w:rsid w:val="003620FB"/>
    <w:rsid w:val="003621CC"/>
    <w:rsid w:val="00362330"/>
    <w:rsid w:val="00371340"/>
    <w:rsid w:val="003734A8"/>
    <w:rsid w:val="00377F8E"/>
    <w:rsid w:val="003809DE"/>
    <w:rsid w:val="00380D11"/>
    <w:rsid w:val="00381070"/>
    <w:rsid w:val="00381A73"/>
    <w:rsid w:val="00381BEA"/>
    <w:rsid w:val="00383644"/>
    <w:rsid w:val="003855C2"/>
    <w:rsid w:val="00385A60"/>
    <w:rsid w:val="00387B28"/>
    <w:rsid w:val="00391807"/>
    <w:rsid w:val="0039276C"/>
    <w:rsid w:val="003930F0"/>
    <w:rsid w:val="00396EBF"/>
    <w:rsid w:val="003A0433"/>
    <w:rsid w:val="003A23AC"/>
    <w:rsid w:val="003A3269"/>
    <w:rsid w:val="003A42A9"/>
    <w:rsid w:val="003A66CC"/>
    <w:rsid w:val="003A6B2A"/>
    <w:rsid w:val="003A7476"/>
    <w:rsid w:val="003A7964"/>
    <w:rsid w:val="003B1506"/>
    <w:rsid w:val="003B32E8"/>
    <w:rsid w:val="003B7896"/>
    <w:rsid w:val="003C176B"/>
    <w:rsid w:val="003C1812"/>
    <w:rsid w:val="003C1BC9"/>
    <w:rsid w:val="003C1CA2"/>
    <w:rsid w:val="003C2EE5"/>
    <w:rsid w:val="003C366A"/>
    <w:rsid w:val="003C3A71"/>
    <w:rsid w:val="003C6182"/>
    <w:rsid w:val="003C6374"/>
    <w:rsid w:val="003D1287"/>
    <w:rsid w:val="003D26C3"/>
    <w:rsid w:val="003D42FD"/>
    <w:rsid w:val="003D4BF0"/>
    <w:rsid w:val="003D6AC7"/>
    <w:rsid w:val="003E065C"/>
    <w:rsid w:val="003E08EB"/>
    <w:rsid w:val="003E3E04"/>
    <w:rsid w:val="003E59B5"/>
    <w:rsid w:val="003E6B34"/>
    <w:rsid w:val="003F1FFD"/>
    <w:rsid w:val="0040153E"/>
    <w:rsid w:val="0040299C"/>
    <w:rsid w:val="004034FE"/>
    <w:rsid w:val="00404A1D"/>
    <w:rsid w:val="00404FF8"/>
    <w:rsid w:val="004067A9"/>
    <w:rsid w:val="00411F65"/>
    <w:rsid w:val="00412F64"/>
    <w:rsid w:val="00413342"/>
    <w:rsid w:val="00413EEB"/>
    <w:rsid w:val="004144B9"/>
    <w:rsid w:val="00414D38"/>
    <w:rsid w:val="004154B0"/>
    <w:rsid w:val="00416683"/>
    <w:rsid w:val="004166D1"/>
    <w:rsid w:val="0041777A"/>
    <w:rsid w:val="00417963"/>
    <w:rsid w:val="0042559E"/>
    <w:rsid w:val="00425673"/>
    <w:rsid w:val="0042586E"/>
    <w:rsid w:val="00427E35"/>
    <w:rsid w:val="00433970"/>
    <w:rsid w:val="00434AB6"/>
    <w:rsid w:val="004366E9"/>
    <w:rsid w:val="00437E82"/>
    <w:rsid w:val="00440277"/>
    <w:rsid w:val="0044065F"/>
    <w:rsid w:val="00440ACB"/>
    <w:rsid w:val="004410EE"/>
    <w:rsid w:val="00444591"/>
    <w:rsid w:val="00445C9C"/>
    <w:rsid w:val="00446237"/>
    <w:rsid w:val="004465AE"/>
    <w:rsid w:val="00446848"/>
    <w:rsid w:val="004475C4"/>
    <w:rsid w:val="00450DCD"/>
    <w:rsid w:val="0045121E"/>
    <w:rsid w:val="00455C30"/>
    <w:rsid w:val="0045629E"/>
    <w:rsid w:val="00456B68"/>
    <w:rsid w:val="0046026B"/>
    <w:rsid w:val="004609C6"/>
    <w:rsid w:val="00460CE6"/>
    <w:rsid w:val="00461321"/>
    <w:rsid w:val="00461ED0"/>
    <w:rsid w:val="00462894"/>
    <w:rsid w:val="004631FB"/>
    <w:rsid w:val="004637FB"/>
    <w:rsid w:val="004670C8"/>
    <w:rsid w:val="00467D25"/>
    <w:rsid w:val="004717D2"/>
    <w:rsid w:val="00471C59"/>
    <w:rsid w:val="0047336C"/>
    <w:rsid w:val="00473AE5"/>
    <w:rsid w:val="00474900"/>
    <w:rsid w:val="004754C2"/>
    <w:rsid w:val="00475546"/>
    <w:rsid w:val="00477172"/>
    <w:rsid w:val="00477A42"/>
    <w:rsid w:val="00481869"/>
    <w:rsid w:val="00481BA5"/>
    <w:rsid w:val="00483A52"/>
    <w:rsid w:val="00483E59"/>
    <w:rsid w:val="00484ADE"/>
    <w:rsid w:val="00487C5E"/>
    <w:rsid w:val="004929AC"/>
    <w:rsid w:val="00493667"/>
    <w:rsid w:val="00493886"/>
    <w:rsid w:val="004943C5"/>
    <w:rsid w:val="00494C1F"/>
    <w:rsid w:val="00495DBE"/>
    <w:rsid w:val="004965AD"/>
    <w:rsid w:val="00496E9C"/>
    <w:rsid w:val="00496EF6"/>
    <w:rsid w:val="004A2990"/>
    <w:rsid w:val="004A2A62"/>
    <w:rsid w:val="004A34FB"/>
    <w:rsid w:val="004A3E4E"/>
    <w:rsid w:val="004A3F25"/>
    <w:rsid w:val="004A513A"/>
    <w:rsid w:val="004A7229"/>
    <w:rsid w:val="004A7787"/>
    <w:rsid w:val="004B0E51"/>
    <w:rsid w:val="004B1097"/>
    <w:rsid w:val="004B218D"/>
    <w:rsid w:val="004B3AA3"/>
    <w:rsid w:val="004B4691"/>
    <w:rsid w:val="004B509F"/>
    <w:rsid w:val="004B7C9C"/>
    <w:rsid w:val="004B7C9E"/>
    <w:rsid w:val="004B7D05"/>
    <w:rsid w:val="004C2788"/>
    <w:rsid w:val="004C2858"/>
    <w:rsid w:val="004C5282"/>
    <w:rsid w:val="004D06DF"/>
    <w:rsid w:val="004D093D"/>
    <w:rsid w:val="004D0C18"/>
    <w:rsid w:val="004D1847"/>
    <w:rsid w:val="004D2AB7"/>
    <w:rsid w:val="004E3851"/>
    <w:rsid w:val="004E3E59"/>
    <w:rsid w:val="004E53BC"/>
    <w:rsid w:val="004E60D4"/>
    <w:rsid w:val="004E7805"/>
    <w:rsid w:val="004F0A63"/>
    <w:rsid w:val="004F1FDA"/>
    <w:rsid w:val="004F3B69"/>
    <w:rsid w:val="004F53D2"/>
    <w:rsid w:val="004F5C58"/>
    <w:rsid w:val="0050074D"/>
    <w:rsid w:val="00501B7E"/>
    <w:rsid w:val="0050325E"/>
    <w:rsid w:val="00505A56"/>
    <w:rsid w:val="00506D5E"/>
    <w:rsid w:val="00507090"/>
    <w:rsid w:val="00510105"/>
    <w:rsid w:val="0051065A"/>
    <w:rsid w:val="005117A9"/>
    <w:rsid w:val="00511816"/>
    <w:rsid w:val="00512246"/>
    <w:rsid w:val="005130EC"/>
    <w:rsid w:val="00514892"/>
    <w:rsid w:val="00514929"/>
    <w:rsid w:val="00515178"/>
    <w:rsid w:val="005151F2"/>
    <w:rsid w:val="00515A3A"/>
    <w:rsid w:val="00515B0B"/>
    <w:rsid w:val="0051686E"/>
    <w:rsid w:val="00516DB3"/>
    <w:rsid w:val="00520210"/>
    <w:rsid w:val="00520B36"/>
    <w:rsid w:val="005230C3"/>
    <w:rsid w:val="00524791"/>
    <w:rsid w:val="00533057"/>
    <w:rsid w:val="00535D20"/>
    <w:rsid w:val="005428ED"/>
    <w:rsid w:val="005465F6"/>
    <w:rsid w:val="005471D8"/>
    <w:rsid w:val="00552372"/>
    <w:rsid w:val="005531E2"/>
    <w:rsid w:val="005536A3"/>
    <w:rsid w:val="00556F38"/>
    <w:rsid w:val="005577DC"/>
    <w:rsid w:val="005601B3"/>
    <w:rsid w:val="00560592"/>
    <w:rsid w:val="005612F6"/>
    <w:rsid w:val="005627A4"/>
    <w:rsid w:val="00564D1D"/>
    <w:rsid w:val="0056689C"/>
    <w:rsid w:val="005672C9"/>
    <w:rsid w:val="0056793B"/>
    <w:rsid w:val="005725C8"/>
    <w:rsid w:val="00574B7C"/>
    <w:rsid w:val="00576193"/>
    <w:rsid w:val="00576693"/>
    <w:rsid w:val="005766DD"/>
    <w:rsid w:val="00576D28"/>
    <w:rsid w:val="0057753B"/>
    <w:rsid w:val="00580232"/>
    <w:rsid w:val="005803EE"/>
    <w:rsid w:val="00580E8E"/>
    <w:rsid w:val="00583D78"/>
    <w:rsid w:val="0058488F"/>
    <w:rsid w:val="0058583A"/>
    <w:rsid w:val="00591B8B"/>
    <w:rsid w:val="00595F79"/>
    <w:rsid w:val="00596AA9"/>
    <w:rsid w:val="005977A5"/>
    <w:rsid w:val="005A19A4"/>
    <w:rsid w:val="005A1F79"/>
    <w:rsid w:val="005A2E7E"/>
    <w:rsid w:val="005A3DB6"/>
    <w:rsid w:val="005A59EB"/>
    <w:rsid w:val="005A67CF"/>
    <w:rsid w:val="005A6884"/>
    <w:rsid w:val="005A73E7"/>
    <w:rsid w:val="005B0160"/>
    <w:rsid w:val="005B4151"/>
    <w:rsid w:val="005B4AD2"/>
    <w:rsid w:val="005B4AE9"/>
    <w:rsid w:val="005B5D36"/>
    <w:rsid w:val="005B6D11"/>
    <w:rsid w:val="005B7AAD"/>
    <w:rsid w:val="005C2375"/>
    <w:rsid w:val="005C2902"/>
    <w:rsid w:val="005C4568"/>
    <w:rsid w:val="005C782D"/>
    <w:rsid w:val="005C7D1E"/>
    <w:rsid w:val="005D060F"/>
    <w:rsid w:val="005D17ED"/>
    <w:rsid w:val="005D28F4"/>
    <w:rsid w:val="005D3642"/>
    <w:rsid w:val="005D7B31"/>
    <w:rsid w:val="005D7F5F"/>
    <w:rsid w:val="005E016F"/>
    <w:rsid w:val="005E0AEF"/>
    <w:rsid w:val="005E17FF"/>
    <w:rsid w:val="005E23A2"/>
    <w:rsid w:val="005E240F"/>
    <w:rsid w:val="005E2C49"/>
    <w:rsid w:val="005E6DD6"/>
    <w:rsid w:val="005E7DC7"/>
    <w:rsid w:val="005F1C98"/>
    <w:rsid w:val="005F636C"/>
    <w:rsid w:val="005F7414"/>
    <w:rsid w:val="005F795B"/>
    <w:rsid w:val="00600A9D"/>
    <w:rsid w:val="00603446"/>
    <w:rsid w:val="0060380C"/>
    <w:rsid w:val="00606383"/>
    <w:rsid w:val="006071CF"/>
    <w:rsid w:val="00610187"/>
    <w:rsid w:val="00611B75"/>
    <w:rsid w:val="00612229"/>
    <w:rsid w:val="00612461"/>
    <w:rsid w:val="0061611E"/>
    <w:rsid w:val="00617269"/>
    <w:rsid w:val="00617749"/>
    <w:rsid w:val="0062128A"/>
    <w:rsid w:val="0062234E"/>
    <w:rsid w:val="006247A6"/>
    <w:rsid w:val="00625254"/>
    <w:rsid w:val="006266F8"/>
    <w:rsid w:val="00627507"/>
    <w:rsid w:val="00630A61"/>
    <w:rsid w:val="00631C22"/>
    <w:rsid w:val="006328A0"/>
    <w:rsid w:val="00632CB5"/>
    <w:rsid w:val="00633B5A"/>
    <w:rsid w:val="0063410A"/>
    <w:rsid w:val="00634246"/>
    <w:rsid w:val="00636281"/>
    <w:rsid w:val="006401B6"/>
    <w:rsid w:val="00640AF8"/>
    <w:rsid w:val="00641E65"/>
    <w:rsid w:val="00641E86"/>
    <w:rsid w:val="00641ED5"/>
    <w:rsid w:val="00643510"/>
    <w:rsid w:val="006444F6"/>
    <w:rsid w:val="00645B6B"/>
    <w:rsid w:val="0065075A"/>
    <w:rsid w:val="00651021"/>
    <w:rsid w:val="00653480"/>
    <w:rsid w:val="0065536C"/>
    <w:rsid w:val="00656E50"/>
    <w:rsid w:val="00657E0D"/>
    <w:rsid w:val="00660D88"/>
    <w:rsid w:val="00662376"/>
    <w:rsid w:val="0066240B"/>
    <w:rsid w:val="006638F2"/>
    <w:rsid w:val="0066597A"/>
    <w:rsid w:val="00665A4B"/>
    <w:rsid w:val="00665F5B"/>
    <w:rsid w:val="00665FFC"/>
    <w:rsid w:val="00667415"/>
    <w:rsid w:val="00672B3A"/>
    <w:rsid w:val="00672FA7"/>
    <w:rsid w:val="00673099"/>
    <w:rsid w:val="00673EA8"/>
    <w:rsid w:val="006744BE"/>
    <w:rsid w:val="00675192"/>
    <w:rsid w:val="00675C85"/>
    <w:rsid w:val="0067738E"/>
    <w:rsid w:val="00680154"/>
    <w:rsid w:val="00680B64"/>
    <w:rsid w:val="00684631"/>
    <w:rsid w:val="006849DB"/>
    <w:rsid w:val="00684B3F"/>
    <w:rsid w:val="00685BC2"/>
    <w:rsid w:val="00686756"/>
    <w:rsid w:val="00690406"/>
    <w:rsid w:val="00691445"/>
    <w:rsid w:val="00691FD8"/>
    <w:rsid w:val="0069229D"/>
    <w:rsid w:val="00695174"/>
    <w:rsid w:val="00695AC0"/>
    <w:rsid w:val="006962E4"/>
    <w:rsid w:val="006A138A"/>
    <w:rsid w:val="006A2D42"/>
    <w:rsid w:val="006A2F09"/>
    <w:rsid w:val="006A37FD"/>
    <w:rsid w:val="006A3911"/>
    <w:rsid w:val="006A5083"/>
    <w:rsid w:val="006A603C"/>
    <w:rsid w:val="006A6968"/>
    <w:rsid w:val="006B208C"/>
    <w:rsid w:val="006B2994"/>
    <w:rsid w:val="006B3366"/>
    <w:rsid w:val="006B6040"/>
    <w:rsid w:val="006C3653"/>
    <w:rsid w:val="006C36C3"/>
    <w:rsid w:val="006C378C"/>
    <w:rsid w:val="006C4DF8"/>
    <w:rsid w:val="006C4E0E"/>
    <w:rsid w:val="006C5D68"/>
    <w:rsid w:val="006C6192"/>
    <w:rsid w:val="006C67BA"/>
    <w:rsid w:val="006D0296"/>
    <w:rsid w:val="006D28C2"/>
    <w:rsid w:val="006D32EE"/>
    <w:rsid w:val="006D5026"/>
    <w:rsid w:val="006D6095"/>
    <w:rsid w:val="006E2907"/>
    <w:rsid w:val="006E31AB"/>
    <w:rsid w:val="006F023C"/>
    <w:rsid w:val="006F132D"/>
    <w:rsid w:val="006F1EF1"/>
    <w:rsid w:val="006F456E"/>
    <w:rsid w:val="006F4706"/>
    <w:rsid w:val="006F505A"/>
    <w:rsid w:val="006F56D9"/>
    <w:rsid w:val="006F5E22"/>
    <w:rsid w:val="006F6747"/>
    <w:rsid w:val="006F777D"/>
    <w:rsid w:val="006F7EF7"/>
    <w:rsid w:val="00702D0A"/>
    <w:rsid w:val="007032E9"/>
    <w:rsid w:val="00705B9C"/>
    <w:rsid w:val="00705BA5"/>
    <w:rsid w:val="00705C97"/>
    <w:rsid w:val="00710964"/>
    <w:rsid w:val="00712448"/>
    <w:rsid w:val="007128FB"/>
    <w:rsid w:val="00712E08"/>
    <w:rsid w:val="0071455D"/>
    <w:rsid w:val="00714C37"/>
    <w:rsid w:val="00714C4C"/>
    <w:rsid w:val="007161E2"/>
    <w:rsid w:val="007166A0"/>
    <w:rsid w:val="00717096"/>
    <w:rsid w:val="007229E3"/>
    <w:rsid w:val="00724D36"/>
    <w:rsid w:val="0072593A"/>
    <w:rsid w:val="007262C7"/>
    <w:rsid w:val="007266F1"/>
    <w:rsid w:val="00726B76"/>
    <w:rsid w:val="00727C54"/>
    <w:rsid w:val="00730E94"/>
    <w:rsid w:val="00731982"/>
    <w:rsid w:val="00731B62"/>
    <w:rsid w:val="00733D79"/>
    <w:rsid w:val="00734010"/>
    <w:rsid w:val="007345D4"/>
    <w:rsid w:val="00734B82"/>
    <w:rsid w:val="007400CD"/>
    <w:rsid w:val="00740D06"/>
    <w:rsid w:val="00741C1A"/>
    <w:rsid w:val="00743C1F"/>
    <w:rsid w:val="007467CD"/>
    <w:rsid w:val="00746DEC"/>
    <w:rsid w:val="0074766B"/>
    <w:rsid w:val="0075080A"/>
    <w:rsid w:val="00750CCD"/>
    <w:rsid w:val="00751019"/>
    <w:rsid w:val="0075136F"/>
    <w:rsid w:val="00751B3D"/>
    <w:rsid w:val="00753A73"/>
    <w:rsid w:val="00754825"/>
    <w:rsid w:val="00755358"/>
    <w:rsid w:val="0075724C"/>
    <w:rsid w:val="007615FE"/>
    <w:rsid w:val="00762028"/>
    <w:rsid w:val="007626C2"/>
    <w:rsid w:val="007628E8"/>
    <w:rsid w:val="00763F46"/>
    <w:rsid w:val="007657C5"/>
    <w:rsid w:val="00765A55"/>
    <w:rsid w:val="0076788D"/>
    <w:rsid w:val="00770E3D"/>
    <w:rsid w:val="007722C9"/>
    <w:rsid w:val="0077238D"/>
    <w:rsid w:val="007827D1"/>
    <w:rsid w:val="00784DD3"/>
    <w:rsid w:val="00786139"/>
    <w:rsid w:val="007861F4"/>
    <w:rsid w:val="007867FF"/>
    <w:rsid w:val="00791119"/>
    <w:rsid w:val="0079229C"/>
    <w:rsid w:val="0079328B"/>
    <w:rsid w:val="00795B7A"/>
    <w:rsid w:val="007A3D21"/>
    <w:rsid w:val="007A587A"/>
    <w:rsid w:val="007A5FF3"/>
    <w:rsid w:val="007B4AD8"/>
    <w:rsid w:val="007B65E1"/>
    <w:rsid w:val="007B7FA4"/>
    <w:rsid w:val="007C335D"/>
    <w:rsid w:val="007C41EA"/>
    <w:rsid w:val="007C7033"/>
    <w:rsid w:val="007C7B96"/>
    <w:rsid w:val="007C7C8E"/>
    <w:rsid w:val="007D0BB9"/>
    <w:rsid w:val="007D2A24"/>
    <w:rsid w:val="007D3010"/>
    <w:rsid w:val="007D3854"/>
    <w:rsid w:val="007D39C6"/>
    <w:rsid w:val="007D5742"/>
    <w:rsid w:val="007D656B"/>
    <w:rsid w:val="007E0797"/>
    <w:rsid w:val="007E104C"/>
    <w:rsid w:val="007E10CD"/>
    <w:rsid w:val="007E1165"/>
    <w:rsid w:val="007E5D86"/>
    <w:rsid w:val="007E7684"/>
    <w:rsid w:val="007F71F8"/>
    <w:rsid w:val="007F7216"/>
    <w:rsid w:val="0080120C"/>
    <w:rsid w:val="00803AA5"/>
    <w:rsid w:val="0080672A"/>
    <w:rsid w:val="008101FF"/>
    <w:rsid w:val="008107E3"/>
    <w:rsid w:val="00811E94"/>
    <w:rsid w:val="008120F0"/>
    <w:rsid w:val="00813498"/>
    <w:rsid w:val="00813ED5"/>
    <w:rsid w:val="008166F0"/>
    <w:rsid w:val="00820096"/>
    <w:rsid w:val="0082021D"/>
    <w:rsid w:val="00821321"/>
    <w:rsid w:val="008213F1"/>
    <w:rsid w:val="0082385E"/>
    <w:rsid w:val="008242E1"/>
    <w:rsid w:val="00825813"/>
    <w:rsid w:val="008262A6"/>
    <w:rsid w:val="00830C81"/>
    <w:rsid w:val="00832865"/>
    <w:rsid w:val="0083310E"/>
    <w:rsid w:val="008334BA"/>
    <w:rsid w:val="00833642"/>
    <w:rsid w:val="008357DF"/>
    <w:rsid w:val="00835B36"/>
    <w:rsid w:val="00836CA3"/>
    <w:rsid w:val="00837061"/>
    <w:rsid w:val="008370EF"/>
    <w:rsid w:val="00843771"/>
    <w:rsid w:val="00850D2E"/>
    <w:rsid w:val="00851DA0"/>
    <w:rsid w:val="00855B6D"/>
    <w:rsid w:val="00856286"/>
    <w:rsid w:val="008570E3"/>
    <w:rsid w:val="0086259C"/>
    <w:rsid w:val="0086286B"/>
    <w:rsid w:val="00862BA6"/>
    <w:rsid w:val="008636EA"/>
    <w:rsid w:val="008645CF"/>
    <w:rsid w:val="008651DC"/>
    <w:rsid w:val="00866BEA"/>
    <w:rsid w:val="00867A05"/>
    <w:rsid w:val="008700BD"/>
    <w:rsid w:val="00871DE8"/>
    <w:rsid w:val="00873A8C"/>
    <w:rsid w:val="00875516"/>
    <w:rsid w:val="00876F3A"/>
    <w:rsid w:val="0088135D"/>
    <w:rsid w:val="00885076"/>
    <w:rsid w:val="008866D6"/>
    <w:rsid w:val="008904D4"/>
    <w:rsid w:val="00893E86"/>
    <w:rsid w:val="0089571D"/>
    <w:rsid w:val="00895A84"/>
    <w:rsid w:val="008979A2"/>
    <w:rsid w:val="008A2486"/>
    <w:rsid w:val="008A2E63"/>
    <w:rsid w:val="008A36C7"/>
    <w:rsid w:val="008A3ED9"/>
    <w:rsid w:val="008A3FE9"/>
    <w:rsid w:val="008A42D2"/>
    <w:rsid w:val="008A45D5"/>
    <w:rsid w:val="008A4A85"/>
    <w:rsid w:val="008A50B1"/>
    <w:rsid w:val="008A75CC"/>
    <w:rsid w:val="008A7B06"/>
    <w:rsid w:val="008B10C8"/>
    <w:rsid w:val="008B4EEC"/>
    <w:rsid w:val="008B5B7C"/>
    <w:rsid w:val="008C0328"/>
    <w:rsid w:val="008C1E8C"/>
    <w:rsid w:val="008C7291"/>
    <w:rsid w:val="008C7A86"/>
    <w:rsid w:val="008D00E9"/>
    <w:rsid w:val="008D05E7"/>
    <w:rsid w:val="008D06C4"/>
    <w:rsid w:val="008D0C80"/>
    <w:rsid w:val="008D27A7"/>
    <w:rsid w:val="008D43E1"/>
    <w:rsid w:val="008D66CD"/>
    <w:rsid w:val="008D721D"/>
    <w:rsid w:val="008D7868"/>
    <w:rsid w:val="008D7B74"/>
    <w:rsid w:val="008E17F2"/>
    <w:rsid w:val="008E2654"/>
    <w:rsid w:val="008E3634"/>
    <w:rsid w:val="008E4288"/>
    <w:rsid w:val="008E619E"/>
    <w:rsid w:val="008E75B4"/>
    <w:rsid w:val="008E7D4A"/>
    <w:rsid w:val="008F0AA7"/>
    <w:rsid w:val="008F2039"/>
    <w:rsid w:val="008F2580"/>
    <w:rsid w:val="008F50BD"/>
    <w:rsid w:val="008F7760"/>
    <w:rsid w:val="00903132"/>
    <w:rsid w:val="00907888"/>
    <w:rsid w:val="00912AC1"/>
    <w:rsid w:val="0091528A"/>
    <w:rsid w:val="00915299"/>
    <w:rsid w:val="009157E2"/>
    <w:rsid w:val="009159A8"/>
    <w:rsid w:val="00916554"/>
    <w:rsid w:val="00921C81"/>
    <w:rsid w:val="0092387C"/>
    <w:rsid w:val="00924B8A"/>
    <w:rsid w:val="00927C9D"/>
    <w:rsid w:val="00931323"/>
    <w:rsid w:val="009327F5"/>
    <w:rsid w:val="00933011"/>
    <w:rsid w:val="009348A3"/>
    <w:rsid w:val="00934B05"/>
    <w:rsid w:val="00935943"/>
    <w:rsid w:val="00935CB3"/>
    <w:rsid w:val="00936818"/>
    <w:rsid w:val="009375A7"/>
    <w:rsid w:val="00941B15"/>
    <w:rsid w:val="00941B4F"/>
    <w:rsid w:val="00942838"/>
    <w:rsid w:val="00944044"/>
    <w:rsid w:val="00946EDE"/>
    <w:rsid w:val="00947E62"/>
    <w:rsid w:val="009532BB"/>
    <w:rsid w:val="00955014"/>
    <w:rsid w:val="009555A3"/>
    <w:rsid w:val="00957338"/>
    <w:rsid w:val="0096114F"/>
    <w:rsid w:val="00961796"/>
    <w:rsid w:val="009629F6"/>
    <w:rsid w:val="0096486F"/>
    <w:rsid w:val="009657BA"/>
    <w:rsid w:val="00965FFA"/>
    <w:rsid w:val="00971DAD"/>
    <w:rsid w:val="009734E9"/>
    <w:rsid w:val="00974298"/>
    <w:rsid w:val="00975AA7"/>
    <w:rsid w:val="00975F37"/>
    <w:rsid w:val="00977F00"/>
    <w:rsid w:val="00981DE3"/>
    <w:rsid w:val="00983094"/>
    <w:rsid w:val="00983C96"/>
    <w:rsid w:val="009873CB"/>
    <w:rsid w:val="00993268"/>
    <w:rsid w:val="00993D8D"/>
    <w:rsid w:val="00994B6E"/>
    <w:rsid w:val="00997A43"/>
    <w:rsid w:val="009A125E"/>
    <w:rsid w:val="009A33D9"/>
    <w:rsid w:val="009A4229"/>
    <w:rsid w:val="009A5019"/>
    <w:rsid w:val="009A5031"/>
    <w:rsid w:val="009A65D7"/>
    <w:rsid w:val="009A6803"/>
    <w:rsid w:val="009A68E9"/>
    <w:rsid w:val="009A7947"/>
    <w:rsid w:val="009B07DE"/>
    <w:rsid w:val="009B09EB"/>
    <w:rsid w:val="009B0DD1"/>
    <w:rsid w:val="009B0E0E"/>
    <w:rsid w:val="009B4637"/>
    <w:rsid w:val="009B4B44"/>
    <w:rsid w:val="009B5326"/>
    <w:rsid w:val="009B6A44"/>
    <w:rsid w:val="009B7580"/>
    <w:rsid w:val="009B7B38"/>
    <w:rsid w:val="009C1204"/>
    <w:rsid w:val="009C1C2A"/>
    <w:rsid w:val="009C2570"/>
    <w:rsid w:val="009C457B"/>
    <w:rsid w:val="009C4CAE"/>
    <w:rsid w:val="009C6D52"/>
    <w:rsid w:val="009C6E59"/>
    <w:rsid w:val="009D17E8"/>
    <w:rsid w:val="009D20D3"/>
    <w:rsid w:val="009D21D5"/>
    <w:rsid w:val="009D3093"/>
    <w:rsid w:val="009D3600"/>
    <w:rsid w:val="009D3919"/>
    <w:rsid w:val="009D4DFC"/>
    <w:rsid w:val="009D7B92"/>
    <w:rsid w:val="009E0752"/>
    <w:rsid w:val="009E3F60"/>
    <w:rsid w:val="009E5079"/>
    <w:rsid w:val="009E5F9E"/>
    <w:rsid w:val="009E609C"/>
    <w:rsid w:val="009E72D5"/>
    <w:rsid w:val="009F3A0D"/>
    <w:rsid w:val="009F4869"/>
    <w:rsid w:val="009F4D97"/>
    <w:rsid w:val="009F5D3A"/>
    <w:rsid w:val="00A01197"/>
    <w:rsid w:val="00A045C8"/>
    <w:rsid w:val="00A05F4E"/>
    <w:rsid w:val="00A05F72"/>
    <w:rsid w:val="00A06732"/>
    <w:rsid w:val="00A06F6B"/>
    <w:rsid w:val="00A10BB9"/>
    <w:rsid w:val="00A10DA5"/>
    <w:rsid w:val="00A114F8"/>
    <w:rsid w:val="00A11ED8"/>
    <w:rsid w:val="00A1217D"/>
    <w:rsid w:val="00A123A0"/>
    <w:rsid w:val="00A130A6"/>
    <w:rsid w:val="00A14C64"/>
    <w:rsid w:val="00A16F96"/>
    <w:rsid w:val="00A17DFB"/>
    <w:rsid w:val="00A2080C"/>
    <w:rsid w:val="00A22C70"/>
    <w:rsid w:val="00A253C3"/>
    <w:rsid w:val="00A255DA"/>
    <w:rsid w:val="00A25B45"/>
    <w:rsid w:val="00A2747D"/>
    <w:rsid w:val="00A2788F"/>
    <w:rsid w:val="00A3121F"/>
    <w:rsid w:val="00A33A02"/>
    <w:rsid w:val="00A33D9C"/>
    <w:rsid w:val="00A347FF"/>
    <w:rsid w:val="00A34EEE"/>
    <w:rsid w:val="00A355F0"/>
    <w:rsid w:val="00A36653"/>
    <w:rsid w:val="00A37116"/>
    <w:rsid w:val="00A42F7F"/>
    <w:rsid w:val="00A4364B"/>
    <w:rsid w:val="00A4460B"/>
    <w:rsid w:val="00A4568B"/>
    <w:rsid w:val="00A4752B"/>
    <w:rsid w:val="00A4789C"/>
    <w:rsid w:val="00A50632"/>
    <w:rsid w:val="00A54FF0"/>
    <w:rsid w:val="00A642F8"/>
    <w:rsid w:val="00A64A20"/>
    <w:rsid w:val="00A64D00"/>
    <w:rsid w:val="00A651A9"/>
    <w:rsid w:val="00A657DC"/>
    <w:rsid w:val="00A675CA"/>
    <w:rsid w:val="00A67C7B"/>
    <w:rsid w:val="00A702B1"/>
    <w:rsid w:val="00A70F96"/>
    <w:rsid w:val="00A71E42"/>
    <w:rsid w:val="00A73148"/>
    <w:rsid w:val="00A7620C"/>
    <w:rsid w:val="00A7686C"/>
    <w:rsid w:val="00A801DC"/>
    <w:rsid w:val="00A80C73"/>
    <w:rsid w:val="00A81B8E"/>
    <w:rsid w:val="00A82F79"/>
    <w:rsid w:val="00A83237"/>
    <w:rsid w:val="00A84DBA"/>
    <w:rsid w:val="00A86998"/>
    <w:rsid w:val="00A87D2D"/>
    <w:rsid w:val="00A91C2E"/>
    <w:rsid w:val="00A93281"/>
    <w:rsid w:val="00A93343"/>
    <w:rsid w:val="00A952F8"/>
    <w:rsid w:val="00A9725C"/>
    <w:rsid w:val="00A978AA"/>
    <w:rsid w:val="00AA1EF3"/>
    <w:rsid w:val="00AA1F4E"/>
    <w:rsid w:val="00AA3196"/>
    <w:rsid w:val="00AA4061"/>
    <w:rsid w:val="00AA4396"/>
    <w:rsid w:val="00AB2076"/>
    <w:rsid w:val="00AB2773"/>
    <w:rsid w:val="00AB6B65"/>
    <w:rsid w:val="00AB720A"/>
    <w:rsid w:val="00AC08EF"/>
    <w:rsid w:val="00AC2204"/>
    <w:rsid w:val="00AC23BB"/>
    <w:rsid w:val="00AD092B"/>
    <w:rsid w:val="00AD10EB"/>
    <w:rsid w:val="00AD2920"/>
    <w:rsid w:val="00AD5F05"/>
    <w:rsid w:val="00AD64FE"/>
    <w:rsid w:val="00AD686D"/>
    <w:rsid w:val="00AD78E7"/>
    <w:rsid w:val="00AD7965"/>
    <w:rsid w:val="00AE1B71"/>
    <w:rsid w:val="00AE1F04"/>
    <w:rsid w:val="00AE3CA5"/>
    <w:rsid w:val="00AE6964"/>
    <w:rsid w:val="00AE772F"/>
    <w:rsid w:val="00AF03E7"/>
    <w:rsid w:val="00AF2B5B"/>
    <w:rsid w:val="00AF2EF3"/>
    <w:rsid w:val="00AF2F20"/>
    <w:rsid w:val="00AF3D76"/>
    <w:rsid w:val="00AF3E0F"/>
    <w:rsid w:val="00AF59C4"/>
    <w:rsid w:val="00B006DB"/>
    <w:rsid w:val="00B103C2"/>
    <w:rsid w:val="00B10A9B"/>
    <w:rsid w:val="00B11103"/>
    <w:rsid w:val="00B120C4"/>
    <w:rsid w:val="00B129DB"/>
    <w:rsid w:val="00B12DC5"/>
    <w:rsid w:val="00B131AA"/>
    <w:rsid w:val="00B149A7"/>
    <w:rsid w:val="00B14C8D"/>
    <w:rsid w:val="00B152A5"/>
    <w:rsid w:val="00B15BE7"/>
    <w:rsid w:val="00B15F72"/>
    <w:rsid w:val="00B162D8"/>
    <w:rsid w:val="00B17B7A"/>
    <w:rsid w:val="00B17EDD"/>
    <w:rsid w:val="00B20636"/>
    <w:rsid w:val="00B20B58"/>
    <w:rsid w:val="00B21812"/>
    <w:rsid w:val="00B22991"/>
    <w:rsid w:val="00B22AD9"/>
    <w:rsid w:val="00B22F9A"/>
    <w:rsid w:val="00B237D6"/>
    <w:rsid w:val="00B261B5"/>
    <w:rsid w:val="00B2665F"/>
    <w:rsid w:val="00B27836"/>
    <w:rsid w:val="00B30AE0"/>
    <w:rsid w:val="00B313A1"/>
    <w:rsid w:val="00B35250"/>
    <w:rsid w:val="00B36243"/>
    <w:rsid w:val="00B363DC"/>
    <w:rsid w:val="00B36EF2"/>
    <w:rsid w:val="00B42AD4"/>
    <w:rsid w:val="00B42BB5"/>
    <w:rsid w:val="00B43922"/>
    <w:rsid w:val="00B448DE"/>
    <w:rsid w:val="00B44BA5"/>
    <w:rsid w:val="00B46E0D"/>
    <w:rsid w:val="00B51D64"/>
    <w:rsid w:val="00B5206D"/>
    <w:rsid w:val="00B520A5"/>
    <w:rsid w:val="00B532C6"/>
    <w:rsid w:val="00B53F30"/>
    <w:rsid w:val="00B57323"/>
    <w:rsid w:val="00B579A1"/>
    <w:rsid w:val="00B57EE3"/>
    <w:rsid w:val="00B627E1"/>
    <w:rsid w:val="00B62FAA"/>
    <w:rsid w:val="00B6540C"/>
    <w:rsid w:val="00B672A9"/>
    <w:rsid w:val="00B70175"/>
    <w:rsid w:val="00B716FD"/>
    <w:rsid w:val="00B71AFA"/>
    <w:rsid w:val="00B7404E"/>
    <w:rsid w:val="00B75426"/>
    <w:rsid w:val="00B7692D"/>
    <w:rsid w:val="00B80F16"/>
    <w:rsid w:val="00B81686"/>
    <w:rsid w:val="00B83975"/>
    <w:rsid w:val="00B85489"/>
    <w:rsid w:val="00B86F34"/>
    <w:rsid w:val="00B87EF1"/>
    <w:rsid w:val="00B906F0"/>
    <w:rsid w:val="00B90874"/>
    <w:rsid w:val="00B91DE5"/>
    <w:rsid w:val="00B929E9"/>
    <w:rsid w:val="00B94C77"/>
    <w:rsid w:val="00B95213"/>
    <w:rsid w:val="00B95852"/>
    <w:rsid w:val="00B95A09"/>
    <w:rsid w:val="00B966F5"/>
    <w:rsid w:val="00B9778F"/>
    <w:rsid w:val="00BA1B4F"/>
    <w:rsid w:val="00BA3399"/>
    <w:rsid w:val="00BA7998"/>
    <w:rsid w:val="00BB0ABB"/>
    <w:rsid w:val="00BB127E"/>
    <w:rsid w:val="00BB2274"/>
    <w:rsid w:val="00BB240E"/>
    <w:rsid w:val="00BB3D86"/>
    <w:rsid w:val="00BB6ECC"/>
    <w:rsid w:val="00BC0740"/>
    <w:rsid w:val="00BC0873"/>
    <w:rsid w:val="00BC1F2B"/>
    <w:rsid w:val="00BC24DD"/>
    <w:rsid w:val="00BC32C0"/>
    <w:rsid w:val="00BC7550"/>
    <w:rsid w:val="00BD0933"/>
    <w:rsid w:val="00BD0CBB"/>
    <w:rsid w:val="00BD130C"/>
    <w:rsid w:val="00BD1FB6"/>
    <w:rsid w:val="00BD2126"/>
    <w:rsid w:val="00BD68A7"/>
    <w:rsid w:val="00BD6D5C"/>
    <w:rsid w:val="00BD766A"/>
    <w:rsid w:val="00BD7A17"/>
    <w:rsid w:val="00BD7FA5"/>
    <w:rsid w:val="00BE011B"/>
    <w:rsid w:val="00BE0861"/>
    <w:rsid w:val="00BE28C4"/>
    <w:rsid w:val="00BE427A"/>
    <w:rsid w:val="00BE50F3"/>
    <w:rsid w:val="00BE7381"/>
    <w:rsid w:val="00BE7508"/>
    <w:rsid w:val="00BE7560"/>
    <w:rsid w:val="00BE7990"/>
    <w:rsid w:val="00BF07D4"/>
    <w:rsid w:val="00BF0F49"/>
    <w:rsid w:val="00BF2374"/>
    <w:rsid w:val="00BF5EC2"/>
    <w:rsid w:val="00BF6675"/>
    <w:rsid w:val="00BF75C0"/>
    <w:rsid w:val="00BF78E7"/>
    <w:rsid w:val="00C0072E"/>
    <w:rsid w:val="00C00763"/>
    <w:rsid w:val="00C0514D"/>
    <w:rsid w:val="00C0612A"/>
    <w:rsid w:val="00C06A94"/>
    <w:rsid w:val="00C07235"/>
    <w:rsid w:val="00C07FD5"/>
    <w:rsid w:val="00C13C04"/>
    <w:rsid w:val="00C177DD"/>
    <w:rsid w:val="00C17B1D"/>
    <w:rsid w:val="00C20A5B"/>
    <w:rsid w:val="00C219D8"/>
    <w:rsid w:val="00C21E9E"/>
    <w:rsid w:val="00C23653"/>
    <w:rsid w:val="00C23AE5"/>
    <w:rsid w:val="00C2533C"/>
    <w:rsid w:val="00C27F75"/>
    <w:rsid w:val="00C311E2"/>
    <w:rsid w:val="00C32BF1"/>
    <w:rsid w:val="00C3407B"/>
    <w:rsid w:val="00C342D0"/>
    <w:rsid w:val="00C365B0"/>
    <w:rsid w:val="00C36893"/>
    <w:rsid w:val="00C4001A"/>
    <w:rsid w:val="00C40A74"/>
    <w:rsid w:val="00C41B04"/>
    <w:rsid w:val="00C42FD7"/>
    <w:rsid w:val="00C44B88"/>
    <w:rsid w:val="00C456C5"/>
    <w:rsid w:val="00C461F4"/>
    <w:rsid w:val="00C464BC"/>
    <w:rsid w:val="00C512EF"/>
    <w:rsid w:val="00C560D2"/>
    <w:rsid w:val="00C563AB"/>
    <w:rsid w:val="00C60FC0"/>
    <w:rsid w:val="00C6186B"/>
    <w:rsid w:val="00C62400"/>
    <w:rsid w:val="00C62CBB"/>
    <w:rsid w:val="00C635F1"/>
    <w:rsid w:val="00C662FD"/>
    <w:rsid w:val="00C70B31"/>
    <w:rsid w:val="00C70FF8"/>
    <w:rsid w:val="00C7153E"/>
    <w:rsid w:val="00C74B07"/>
    <w:rsid w:val="00C76B7B"/>
    <w:rsid w:val="00C775D3"/>
    <w:rsid w:val="00C81118"/>
    <w:rsid w:val="00C820E5"/>
    <w:rsid w:val="00C82A65"/>
    <w:rsid w:val="00C90B17"/>
    <w:rsid w:val="00C9162C"/>
    <w:rsid w:val="00C93965"/>
    <w:rsid w:val="00C9437C"/>
    <w:rsid w:val="00C97643"/>
    <w:rsid w:val="00CA3328"/>
    <w:rsid w:val="00CA3BB2"/>
    <w:rsid w:val="00CA49C5"/>
    <w:rsid w:val="00CA5827"/>
    <w:rsid w:val="00CB0B90"/>
    <w:rsid w:val="00CB2442"/>
    <w:rsid w:val="00CB2753"/>
    <w:rsid w:val="00CB2A71"/>
    <w:rsid w:val="00CB44A1"/>
    <w:rsid w:val="00CB4A8A"/>
    <w:rsid w:val="00CB5D93"/>
    <w:rsid w:val="00CC479C"/>
    <w:rsid w:val="00CC6F08"/>
    <w:rsid w:val="00CD05C1"/>
    <w:rsid w:val="00CD0CAD"/>
    <w:rsid w:val="00CD2E11"/>
    <w:rsid w:val="00CD332E"/>
    <w:rsid w:val="00CD3AE0"/>
    <w:rsid w:val="00CD3BB6"/>
    <w:rsid w:val="00CD50FF"/>
    <w:rsid w:val="00CD544D"/>
    <w:rsid w:val="00CD6962"/>
    <w:rsid w:val="00CD6C3A"/>
    <w:rsid w:val="00CD71C8"/>
    <w:rsid w:val="00CD7C1F"/>
    <w:rsid w:val="00CE4CBD"/>
    <w:rsid w:val="00CE6B1D"/>
    <w:rsid w:val="00CE715E"/>
    <w:rsid w:val="00CE7380"/>
    <w:rsid w:val="00CE766F"/>
    <w:rsid w:val="00CF0744"/>
    <w:rsid w:val="00CF0C81"/>
    <w:rsid w:val="00CF28C0"/>
    <w:rsid w:val="00CF4243"/>
    <w:rsid w:val="00CF646E"/>
    <w:rsid w:val="00CF7041"/>
    <w:rsid w:val="00CF78B0"/>
    <w:rsid w:val="00D00303"/>
    <w:rsid w:val="00D00E0E"/>
    <w:rsid w:val="00D02831"/>
    <w:rsid w:val="00D05851"/>
    <w:rsid w:val="00D1116E"/>
    <w:rsid w:val="00D12692"/>
    <w:rsid w:val="00D126E9"/>
    <w:rsid w:val="00D1277C"/>
    <w:rsid w:val="00D12832"/>
    <w:rsid w:val="00D12959"/>
    <w:rsid w:val="00D13E5B"/>
    <w:rsid w:val="00D1531F"/>
    <w:rsid w:val="00D160BB"/>
    <w:rsid w:val="00D160E1"/>
    <w:rsid w:val="00D1715A"/>
    <w:rsid w:val="00D20890"/>
    <w:rsid w:val="00D21368"/>
    <w:rsid w:val="00D23988"/>
    <w:rsid w:val="00D23AD9"/>
    <w:rsid w:val="00D2495C"/>
    <w:rsid w:val="00D26AA6"/>
    <w:rsid w:val="00D30AEE"/>
    <w:rsid w:val="00D313F9"/>
    <w:rsid w:val="00D33C1A"/>
    <w:rsid w:val="00D34EE7"/>
    <w:rsid w:val="00D36159"/>
    <w:rsid w:val="00D361BC"/>
    <w:rsid w:val="00D4001F"/>
    <w:rsid w:val="00D42912"/>
    <w:rsid w:val="00D45204"/>
    <w:rsid w:val="00D52FD2"/>
    <w:rsid w:val="00D5486D"/>
    <w:rsid w:val="00D55BF1"/>
    <w:rsid w:val="00D56239"/>
    <w:rsid w:val="00D56C58"/>
    <w:rsid w:val="00D60370"/>
    <w:rsid w:val="00D611FF"/>
    <w:rsid w:val="00D61DAA"/>
    <w:rsid w:val="00D62666"/>
    <w:rsid w:val="00D63E9A"/>
    <w:rsid w:val="00D6602E"/>
    <w:rsid w:val="00D66949"/>
    <w:rsid w:val="00D70C63"/>
    <w:rsid w:val="00D71593"/>
    <w:rsid w:val="00D724AF"/>
    <w:rsid w:val="00D7324D"/>
    <w:rsid w:val="00D76C30"/>
    <w:rsid w:val="00D76E3B"/>
    <w:rsid w:val="00D77384"/>
    <w:rsid w:val="00D8039A"/>
    <w:rsid w:val="00D83701"/>
    <w:rsid w:val="00D841A6"/>
    <w:rsid w:val="00D85A86"/>
    <w:rsid w:val="00D86A33"/>
    <w:rsid w:val="00D87012"/>
    <w:rsid w:val="00D8778B"/>
    <w:rsid w:val="00D8787A"/>
    <w:rsid w:val="00D87988"/>
    <w:rsid w:val="00D90B4E"/>
    <w:rsid w:val="00D90E1F"/>
    <w:rsid w:val="00D928CD"/>
    <w:rsid w:val="00D96DE3"/>
    <w:rsid w:val="00DA04D6"/>
    <w:rsid w:val="00DA369A"/>
    <w:rsid w:val="00DA6319"/>
    <w:rsid w:val="00DA6B8F"/>
    <w:rsid w:val="00DA6CF7"/>
    <w:rsid w:val="00DA7894"/>
    <w:rsid w:val="00DA7CE4"/>
    <w:rsid w:val="00DB0FA9"/>
    <w:rsid w:val="00DB1FED"/>
    <w:rsid w:val="00DB2A1C"/>
    <w:rsid w:val="00DB2C22"/>
    <w:rsid w:val="00DB3630"/>
    <w:rsid w:val="00DB4060"/>
    <w:rsid w:val="00DB4AE4"/>
    <w:rsid w:val="00DB516C"/>
    <w:rsid w:val="00DC0BA0"/>
    <w:rsid w:val="00DC103F"/>
    <w:rsid w:val="00DC21C7"/>
    <w:rsid w:val="00DC2C17"/>
    <w:rsid w:val="00DC3030"/>
    <w:rsid w:val="00DC3B00"/>
    <w:rsid w:val="00DC3E68"/>
    <w:rsid w:val="00DC5475"/>
    <w:rsid w:val="00DC6DB7"/>
    <w:rsid w:val="00DD036B"/>
    <w:rsid w:val="00DD0BF3"/>
    <w:rsid w:val="00DD0EE9"/>
    <w:rsid w:val="00DD1813"/>
    <w:rsid w:val="00DD2A46"/>
    <w:rsid w:val="00DD331F"/>
    <w:rsid w:val="00DD4F34"/>
    <w:rsid w:val="00DD72C6"/>
    <w:rsid w:val="00DE344C"/>
    <w:rsid w:val="00DE3E2A"/>
    <w:rsid w:val="00DE4429"/>
    <w:rsid w:val="00DE4F1F"/>
    <w:rsid w:val="00DE5D5A"/>
    <w:rsid w:val="00DE5E0F"/>
    <w:rsid w:val="00DE6D0F"/>
    <w:rsid w:val="00DE74F5"/>
    <w:rsid w:val="00DF0993"/>
    <w:rsid w:val="00DF173F"/>
    <w:rsid w:val="00DF2735"/>
    <w:rsid w:val="00DF3ABD"/>
    <w:rsid w:val="00DF487C"/>
    <w:rsid w:val="00DF64BE"/>
    <w:rsid w:val="00E01733"/>
    <w:rsid w:val="00E01D87"/>
    <w:rsid w:val="00E022C3"/>
    <w:rsid w:val="00E02D8F"/>
    <w:rsid w:val="00E03154"/>
    <w:rsid w:val="00E0353C"/>
    <w:rsid w:val="00E0359F"/>
    <w:rsid w:val="00E0486E"/>
    <w:rsid w:val="00E05777"/>
    <w:rsid w:val="00E05FE3"/>
    <w:rsid w:val="00E07387"/>
    <w:rsid w:val="00E12F4B"/>
    <w:rsid w:val="00E13551"/>
    <w:rsid w:val="00E13E2F"/>
    <w:rsid w:val="00E17385"/>
    <w:rsid w:val="00E17504"/>
    <w:rsid w:val="00E17EA6"/>
    <w:rsid w:val="00E21ABD"/>
    <w:rsid w:val="00E21C46"/>
    <w:rsid w:val="00E23098"/>
    <w:rsid w:val="00E25A38"/>
    <w:rsid w:val="00E30B18"/>
    <w:rsid w:val="00E35B1B"/>
    <w:rsid w:val="00E37251"/>
    <w:rsid w:val="00E374B3"/>
    <w:rsid w:val="00E37AB6"/>
    <w:rsid w:val="00E37B90"/>
    <w:rsid w:val="00E40474"/>
    <w:rsid w:val="00E40BAC"/>
    <w:rsid w:val="00E41084"/>
    <w:rsid w:val="00E428BD"/>
    <w:rsid w:val="00E435F4"/>
    <w:rsid w:val="00E4736B"/>
    <w:rsid w:val="00E473A9"/>
    <w:rsid w:val="00E4798A"/>
    <w:rsid w:val="00E508FC"/>
    <w:rsid w:val="00E50980"/>
    <w:rsid w:val="00E50BFB"/>
    <w:rsid w:val="00E52DB5"/>
    <w:rsid w:val="00E54397"/>
    <w:rsid w:val="00E547C3"/>
    <w:rsid w:val="00E57871"/>
    <w:rsid w:val="00E62AA6"/>
    <w:rsid w:val="00E64A13"/>
    <w:rsid w:val="00E65A71"/>
    <w:rsid w:val="00E65D2F"/>
    <w:rsid w:val="00E66803"/>
    <w:rsid w:val="00E6718B"/>
    <w:rsid w:val="00E6740C"/>
    <w:rsid w:val="00E67709"/>
    <w:rsid w:val="00E7068B"/>
    <w:rsid w:val="00E711F5"/>
    <w:rsid w:val="00E71A66"/>
    <w:rsid w:val="00E732A0"/>
    <w:rsid w:val="00E7390E"/>
    <w:rsid w:val="00E74009"/>
    <w:rsid w:val="00E74070"/>
    <w:rsid w:val="00E7538F"/>
    <w:rsid w:val="00E773B6"/>
    <w:rsid w:val="00E77D90"/>
    <w:rsid w:val="00E8102F"/>
    <w:rsid w:val="00E82E01"/>
    <w:rsid w:val="00E83B49"/>
    <w:rsid w:val="00E83EB2"/>
    <w:rsid w:val="00E90E60"/>
    <w:rsid w:val="00E9351F"/>
    <w:rsid w:val="00E9389D"/>
    <w:rsid w:val="00E94C60"/>
    <w:rsid w:val="00E94F2D"/>
    <w:rsid w:val="00EA2946"/>
    <w:rsid w:val="00EA40A8"/>
    <w:rsid w:val="00EA519C"/>
    <w:rsid w:val="00EA68EE"/>
    <w:rsid w:val="00EA71EC"/>
    <w:rsid w:val="00EB1986"/>
    <w:rsid w:val="00EB19AE"/>
    <w:rsid w:val="00EB1A39"/>
    <w:rsid w:val="00EB2AE4"/>
    <w:rsid w:val="00EB3779"/>
    <w:rsid w:val="00EB3819"/>
    <w:rsid w:val="00EB39C8"/>
    <w:rsid w:val="00EB6650"/>
    <w:rsid w:val="00EC1581"/>
    <w:rsid w:val="00EC19B1"/>
    <w:rsid w:val="00EC1F83"/>
    <w:rsid w:val="00EC40E6"/>
    <w:rsid w:val="00EC5508"/>
    <w:rsid w:val="00EC78E6"/>
    <w:rsid w:val="00ED23B4"/>
    <w:rsid w:val="00ED296E"/>
    <w:rsid w:val="00ED3802"/>
    <w:rsid w:val="00ED5B27"/>
    <w:rsid w:val="00EE0495"/>
    <w:rsid w:val="00EE0C04"/>
    <w:rsid w:val="00EE1B8B"/>
    <w:rsid w:val="00EE33E2"/>
    <w:rsid w:val="00EE4A60"/>
    <w:rsid w:val="00EE69A2"/>
    <w:rsid w:val="00EE7389"/>
    <w:rsid w:val="00EF3E4D"/>
    <w:rsid w:val="00EF5885"/>
    <w:rsid w:val="00EF5A5B"/>
    <w:rsid w:val="00EF60AD"/>
    <w:rsid w:val="00EF676A"/>
    <w:rsid w:val="00EF797B"/>
    <w:rsid w:val="00F0038B"/>
    <w:rsid w:val="00F015B4"/>
    <w:rsid w:val="00F03108"/>
    <w:rsid w:val="00F05046"/>
    <w:rsid w:val="00F05171"/>
    <w:rsid w:val="00F06306"/>
    <w:rsid w:val="00F10BA0"/>
    <w:rsid w:val="00F148EB"/>
    <w:rsid w:val="00F16E81"/>
    <w:rsid w:val="00F17675"/>
    <w:rsid w:val="00F17C50"/>
    <w:rsid w:val="00F22A50"/>
    <w:rsid w:val="00F242C2"/>
    <w:rsid w:val="00F2635C"/>
    <w:rsid w:val="00F271C5"/>
    <w:rsid w:val="00F31136"/>
    <w:rsid w:val="00F37366"/>
    <w:rsid w:val="00F40116"/>
    <w:rsid w:val="00F404E1"/>
    <w:rsid w:val="00F40FD4"/>
    <w:rsid w:val="00F4336B"/>
    <w:rsid w:val="00F44657"/>
    <w:rsid w:val="00F45DC2"/>
    <w:rsid w:val="00F52886"/>
    <w:rsid w:val="00F530A8"/>
    <w:rsid w:val="00F53C62"/>
    <w:rsid w:val="00F54540"/>
    <w:rsid w:val="00F5707B"/>
    <w:rsid w:val="00F6105A"/>
    <w:rsid w:val="00F6366B"/>
    <w:rsid w:val="00F671CE"/>
    <w:rsid w:val="00F703C6"/>
    <w:rsid w:val="00F7078A"/>
    <w:rsid w:val="00F725C6"/>
    <w:rsid w:val="00F747D1"/>
    <w:rsid w:val="00F748B7"/>
    <w:rsid w:val="00F74D7C"/>
    <w:rsid w:val="00F74DFB"/>
    <w:rsid w:val="00F75003"/>
    <w:rsid w:val="00F77CC4"/>
    <w:rsid w:val="00F804D9"/>
    <w:rsid w:val="00F82639"/>
    <w:rsid w:val="00F8743E"/>
    <w:rsid w:val="00F91B6C"/>
    <w:rsid w:val="00F92A32"/>
    <w:rsid w:val="00F933B3"/>
    <w:rsid w:val="00F94BC5"/>
    <w:rsid w:val="00FA0F39"/>
    <w:rsid w:val="00FA10E7"/>
    <w:rsid w:val="00FA19C4"/>
    <w:rsid w:val="00FA7E6B"/>
    <w:rsid w:val="00FB3FBF"/>
    <w:rsid w:val="00FB4A1E"/>
    <w:rsid w:val="00FB7076"/>
    <w:rsid w:val="00FB72B1"/>
    <w:rsid w:val="00FB79C9"/>
    <w:rsid w:val="00FC0E9A"/>
    <w:rsid w:val="00FC1635"/>
    <w:rsid w:val="00FC1B6C"/>
    <w:rsid w:val="00FC2750"/>
    <w:rsid w:val="00FC6A74"/>
    <w:rsid w:val="00FC7598"/>
    <w:rsid w:val="00FD12A8"/>
    <w:rsid w:val="00FD2B23"/>
    <w:rsid w:val="00FD3529"/>
    <w:rsid w:val="00FD3914"/>
    <w:rsid w:val="00FD3A19"/>
    <w:rsid w:val="00FD6213"/>
    <w:rsid w:val="00FD6FAE"/>
    <w:rsid w:val="00FD7D72"/>
    <w:rsid w:val="00FE283E"/>
    <w:rsid w:val="00FE2ED9"/>
    <w:rsid w:val="00FE36F9"/>
    <w:rsid w:val="00FE4E0E"/>
    <w:rsid w:val="00FE5410"/>
    <w:rsid w:val="00FE6115"/>
    <w:rsid w:val="00FE6B30"/>
    <w:rsid w:val="00FE6DBC"/>
    <w:rsid w:val="00FF1490"/>
    <w:rsid w:val="00FF157D"/>
    <w:rsid w:val="00FF48D8"/>
    <w:rsid w:val="00FF4DED"/>
    <w:rsid w:val="00FF58C0"/>
    <w:rsid w:val="00FF70DB"/>
    <w:rsid w:val="00FF7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92426DF"/>
  <w15:docId w15:val="{A35AA66A-5B99-44DB-ADA8-C7FC238D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BA0"/>
    <w:pPr>
      <w:widowControl w:val="0"/>
      <w:spacing w:before="120"/>
      <w:jc w:val="both"/>
    </w:pPr>
    <w:rPr>
      <w:rFonts w:ascii="Arial" w:hAnsi="Arial"/>
    </w:rPr>
  </w:style>
  <w:style w:type="paragraph" w:styleId="Titolo1">
    <w:name w:val="heading 1"/>
    <w:basedOn w:val="Normale"/>
    <w:next w:val="Normale"/>
    <w:qFormat/>
    <w:rsid w:val="007D3854"/>
    <w:pPr>
      <w:keepNext/>
      <w:pageBreakBefore/>
      <w:numPr>
        <w:numId w:val="4"/>
      </w:numPr>
      <w:spacing w:before="240" w:after="120"/>
      <w:outlineLvl w:val="0"/>
    </w:pPr>
    <w:rPr>
      <w:rFonts w:cs="Arial"/>
      <w:b/>
      <w:bCs/>
      <w:caps/>
      <w:kern w:val="32"/>
      <w:sz w:val="28"/>
      <w:szCs w:val="28"/>
    </w:rPr>
  </w:style>
  <w:style w:type="paragraph" w:styleId="Titolo2">
    <w:name w:val="heading 2"/>
    <w:basedOn w:val="Normale"/>
    <w:next w:val="Normale"/>
    <w:autoRedefine/>
    <w:qFormat/>
    <w:rsid w:val="00A17DFB"/>
    <w:pPr>
      <w:keepNext/>
      <w:numPr>
        <w:ilvl w:val="1"/>
        <w:numId w:val="4"/>
      </w:numPr>
      <w:spacing w:before="240" w:after="60"/>
      <w:outlineLvl w:val="1"/>
    </w:pPr>
    <w:rPr>
      <w:rFonts w:cs="Arial"/>
      <w:b/>
      <w:bCs/>
      <w:iCs/>
      <w:sz w:val="24"/>
      <w:szCs w:val="24"/>
    </w:rPr>
  </w:style>
  <w:style w:type="paragraph" w:styleId="Titolo3">
    <w:name w:val="heading 3"/>
    <w:basedOn w:val="Normale"/>
    <w:next w:val="Normale"/>
    <w:link w:val="Titolo3Carattere"/>
    <w:qFormat/>
    <w:rsid w:val="00D90E1F"/>
    <w:pPr>
      <w:numPr>
        <w:ilvl w:val="2"/>
        <w:numId w:val="4"/>
      </w:numPr>
      <w:spacing w:after="120"/>
      <w:outlineLvl w:val="2"/>
    </w:pPr>
    <w:rPr>
      <w:rFonts w:cs="Arial"/>
      <w:b/>
      <w:bCs/>
      <w:sz w:val="22"/>
    </w:rPr>
  </w:style>
  <w:style w:type="paragraph" w:styleId="Titolo4">
    <w:name w:val="heading 4"/>
    <w:basedOn w:val="Normale"/>
    <w:next w:val="Normale"/>
    <w:qFormat/>
    <w:rsid w:val="00B70175"/>
    <w:pPr>
      <w:keepNext/>
      <w:spacing w:before="240" w:after="60"/>
      <w:outlineLvl w:val="3"/>
    </w:pPr>
    <w:rPr>
      <w:b/>
      <w:bCs/>
      <w:sz w:val="28"/>
      <w:szCs w:val="28"/>
    </w:rPr>
  </w:style>
  <w:style w:type="paragraph" w:styleId="Titolo5">
    <w:name w:val="heading 5"/>
    <w:aliases w:val="Allegato"/>
    <w:basedOn w:val="Normale"/>
    <w:next w:val="Normale"/>
    <w:qFormat/>
    <w:rsid w:val="00B57EE3"/>
    <w:pPr>
      <w:spacing w:before="240" w:after="120"/>
      <w:jc w:val="center"/>
      <w:outlineLvl w:val="4"/>
    </w:pPr>
    <w:rPr>
      <w:b/>
      <w:bCs/>
      <w:iCs/>
      <w:szCs w:val="26"/>
      <w:u w:val="single"/>
    </w:rPr>
  </w:style>
  <w:style w:type="paragraph" w:styleId="Titolo6">
    <w:name w:val="heading 6"/>
    <w:basedOn w:val="Normale"/>
    <w:next w:val="Normale"/>
    <w:qFormat/>
    <w:rsid w:val="00B70175"/>
    <w:pPr>
      <w:spacing w:before="240" w:after="60"/>
      <w:outlineLvl w:val="5"/>
    </w:pPr>
    <w:rPr>
      <w:b/>
      <w:bCs/>
      <w:sz w:val="22"/>
      <w:szCs w:val="22"/>
    </w:rPr>
  </w:style>
  <w:style w:type="paragraph" w:styleId="Titolo7">
    <w:name w:val="heading 7"/>
    <w:basedOn w:val="Normale"/>
    <w:next w:val="Normale"/>
    <w:qFormat/>
    <w:rsid w:val="00B70175"/>
    <w:pPr>
      <w:spacing w:before="240" w:after="60"/>
      <w:outlineLvl w:val="6"/>
    </w:pPr>
  </w:style>
  <w:style w:type="paragraph" w:styleId="Titolo8">
    <w:name w:val="heading 8"/>
    <w:basedOn w:val="Normale"/>
    <w:next w:val="Normale"/>
    <w:qFormat/>
    <w:rsid w:val="00B70175"/>
    <w:pPr>
      <w:spacing w:before="240" w:after="60"/>
      <w:outlineLvl w:val="7"/>
    </w:pPr>
    <w:rPr>
      <w:i/>
      <w:iCs/>
    </w:rPr>
  </w:style>
  <w:style w:type="paragraph" w:styleId="Titolo9">
    <w:name w:val="heading 9"/>
    <w:basedOn w:val="Normale"/>
    <w:next w:val="Normale"/>
    <w:qFormat/>
    <w:rsid w:val="00B70175"/>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1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7D3854"/>
    <w:pPr>
      <w:tabs>
        <w:tab w:val="center" w:pos="4819"/>
        <w:tab w:val="right" w:pos="9638"/>
      </w:tabs>
      <w:spacing w:before="0"/>
    </w:pPr>
    <w:rPr>
      <w:sz w:val="16"/>
    </w:rPr>
  </w:style>
  <w:style w:type="paragraph" w:styleId="Pidipagina">
    <w:name w:val="footer"/>
    <w:basedOn w:val="Normale"/>
    <w:rsid w:val="00510105"/>
    <w:pPr>
      <w:tabs>
        <w:tab w:val="center" w:pos="4819"/>
        <w:tab w:val="right" w:pos="9638"/>
      </w:tabs>
    </w:pPr>
  </w:style>
  <w:style w:type="paragraph" w:styleId="Sommario1">
    <w:name w:val="toc 1"/>
    <w:basedOn w:val="Normale"/>
    <w:next w:val="Normale"/>
    <w:autoRedefine/>
    <w:uiPriority w:val="39"/>
    <w:rsid w:val="002D4C70"/>
    <w:pPr>
      <w:tabs>
        <w:tab w:val="left" w:pos="482"/>
        <w:tab w:val="right" w:leader="dot" w:pos="9628"/>
      </w:tabs>
      <w:spacing w:before="360" w:line="360" w:lineRule="auto"/>
      <w:jc w:val="left"/>
    </w:pPr>
    <w:rPr>
      <w:rFonts w:cs="Arial"/>
      <w:b/>
      <w:noProof/>
    </w:rPr>
  </w:style>
  <w:style w:type="paragraph" w:styleId="Sommario2">
    <w:name w:val="toc 2"/>
    <w:basedOn w:val="Normale"/>
    <w:next w:val="Normale"/>
    <w:autoRedefine/>
    <w:uiPriority w:val="39"/>
    <w:rsid w:val="009E3F60"/>
    <w:pPr>
      <w:tabs>
        <w:tab w:val="left" w:pos="960"/>
        <w:tab w:val="right" w:leader="dot" w:pos="9628"/>
      </w:tabs>
      <w:ind w:left="238"/>
    </w:pPr>
    <w:rPr>
      <w:rFonts w:cs="Arial"/>
      <w:noProof/>
    </w:rPr>
  </w:style>
  <w:style w:type="paragraph" w:styleId="Sommario3">
    <w:name w:val="toc 3"/>
    <w:basedOn w:val="Normale"/>
    <w:next w:val="Normale"/>
    <w:autoRedefine/>
    <w:uiPriority w:val="39"/>
    <w:rsid w:val="00F94BC5"/>
    <w:pPr>
      <w:tabs>
        <w:tab w:val="left" w:pos="1320"/>
        <w:tab w:val="right" w:leader="dot" w:pos="9628"/>
      </w:tabs>
      <w:ind w:left="482"/>
      <w:jc w:val="left"/>
    </w:pPr>
    <w:rPr>
      <w:rFonts w:cs="Arial"/>
      <w:noProof/>
    </w:rPr>
  </w:style>
  <w:style w:type="character" w:styleId="Collegamentoipertestuale">
    <w:name w:val="Hyperlink"/>
    <w:basedOn w:val="Carpredefinitoparagrafo"/>
    <w:uiPriority w:val="99"/>
    <w:rsid w:val="008636EA"/>
    <w:rPr>
      <w:color w:val="0000FF"/>
      <w:u w:val="single"/>
    </w:rPr>
  </w:style>
  <w:style w:type="paragraph" w:styleId="Testodelblocco">
    <w:name w:val="Block Text"/>
    <w:basedOn w:val="Normale"/>
    <w:rsid w:val="00496EF6"/>
    <w:pPr>
      <w:shd w:val="clear" w:color="FFFF00" w:fill="auto"/>
      <w:spacing w:after="100"/>
      <w:ind w:left="-159" w:right="-79"/>
    </w:pPr>
    <w:rPr>
      <w:rFonts w:ascii="Tahoma" w:hAnsi="Tahoma" w:cs="Tahoma"/>
    </w:rPr>
  </w:style>
  <w:style w:type="paragraph" w:styleId="Corpodeltesto2">
    <w:name w:val="Body Text 2"/>
    <w:basedOn w:val="Normale"/>
    <w:rsid w:val="00496EF6"/>
    <w:pPr>
      <w:spacing w:line="360" w:lineRule="auto"/>
    </w:pPr>
  </w:style>
  <w:style w:type="paragraph" w:customStyle="1" w:styleId="corpotesto">
    <w:name w:val="corpo testo"/>
    <w:basedOn w:val="Normale"/>
    <w:rsid w:val="004929AC"/>
    <w:pPr>
      <w:tabs>
        <w:tab w:val="left" w:pos="1077"/>
      </w:tabs>
      <w:ind w:left="851" w:right="851"/>
    </w:pPr>
  </w:style>
  <w:style w:type="paragraph" w:styleId="Corpotesto0">
    <w:name w:val="Body Text"/>
    <w:basedOn w:val="Normale"/>
    <w:rsid w:val="00741C1A"/>
    <w:pPr>
      <w:spacing w:after="120"/>
    </w:pPr>
  </w:style>
  <w:style w:type="paragraph" w:styleId="Rientrocorpodeltesto">
    <w:name w:val="Body Text Indent"/>
    <w:basedOn w:val="Normale"/>
    <w:rsid w:val="00741C1A"/>
    <w:pPr>
      <w:spacing w:after="120"/>
      <w:ind w:left="283"/>
    </w:pPr>
  </w:style>
  <w:style w:type="paragraph" w:styleId="Rientrocorpodeltesto2">
    <w:name w:val="Body Text Indent 2"/>
    <w:basedOn w:val="Normale"/>
    <w:rsid w:val="00741C1A"/>
    <w:pPr>
      <w:spacing w:after="120" w:line="480" w:lineRule="auto"/>
      <w:ind w:left="283"/>
    </w:pPr>
  </w:style>
  <w:style w:type="paragraph" w:customStyle="1" w:styleId="puntoelenco1">
    <w:name w:val="punto elenco 1"/>
    <w:basedOn w:val="Normale"/>
    <w:rsid w:val="00741C1A"/>
    <w:pPr>
      <w:numPr>
        <w:numId w:val="1"/>
      </w:numPr>
    </w:pPr>
  </w:style>
  <w:style w:type="paragraph" w:customStyle="1" w:styleId="0108">
    <w:name w:val="01.08"/>
    <w:basedOn w:val="Normale"/>
    <w:rsid w:val="00050AC6"/>
  </w:style>
  <w:style w:type="character" w:styleId="Numeropagina">
    <w:name w:val="page number"/>
    <w:basedOn w:val="Carpredefinitoparagrafo"/>
    <w:rsid w:val="00617269"/>
  </w:style>
  <w:style w:type="paragraph" w:customStyle="1" w:styleId="Fattore">
    <w:name w:val="Fattore"/>
    <w:basedOn w:val="Normale"/>
    <w:rsid w:val="00C81118"/>
    <w:rPr>
      <w:b/>
      <w:bCs/>
      <w:color w:val="000080"/>
      <w:sz w:val="24"/>
      <w:szCs w:val="22"/>
      <w:lang w:eastAsia="zh-CN"/>
    </w:rPr>
  </w:style>
  <w:style w:type="character" w:customStyle="1" w:styleId="Titolo3Carattere">
    <w:name w:val="Titolo 3 Carattere"/>
    <w:basedOn w:val="Carpredefinitoparagrafo"/>
    <w:link w:val="Titolo3"/>
    <w:rsid w:val="00D90E1F"/>
    <w:rPr>
      <w:rFonts w:ascii="Arial" w:hAnsi="Arial" w:cs="Arial"/>
      <w:b/>
      <w:bCs/>
      <w:sz w:val="22"/>
      <w:lang w:val="it-IT" w:eastAsia="it-IT" w:bidi="ar-SA"/>
    </w:rPr>
  </w:style>
  <w:style w:type="numbering" w:customStyle="1" w:styleId="StilePuntato">
    <w:name w:val="Stile Puntato"/>
    <w:basedOn w:val="Nessunelenco"/>
    <w:rsid w:val="00B70175"/>
    <w:pPr>
      <w:numPr>
        <w:numId w:val="2"/>
      </w:numPr>
    </w:pPr>
  </w:style>
  <w:style w:type="paragraph" w:customStyle="1" w:styleId="Puntato">
    <w:name w:val="Puntato"/>
    <w:basedOn w:val="corpotesto"/>
    <w:autoRedefine/>
    <w:rsid w:val="003D26C3"/>
    <w:pPr>
      <w:tabs>
        <w:tab w:val="clear" w:pos="1077"/>
      </w:tabs>
      <w:spacing w:before="60" w:line="276" w:lineRule="auto"/>
      <w:ind w:left="0" w:right="96"/>
    </w:pPr>
    <w:rPr>
      <w:rFonts w:cs="Arial"/>
    </w:rPr>
  </w:style>
  <w:style w:type="paragraph" w:customStyle="1" w:styleId="Corsivo">
    <w:name w:val="Corsivo"/>
    <w:basedOn w:val="puntoelenco1"/>
    <w:rsid w:val="00C81118"/>
    <w:pPr>
      <w:numPr>
        <w:numId w:val="0"/>
      </w:numPr>
    </w:pPr>
    <w:rPr>
      <w:rFonts w:cs="Arial"/>
      <w:i/>
      <w:iCs/>
      <w:w w:val="90"/>
      <w:szCs w:val="22"/>
    </w:rPr>
  </w:style>
  <w:style w:type="paragraph" w:customStyle="1" w:styleId="Tabella">
    <w:name w:val="Tabella"/>
    <w:basedOn w:val="Normale"/>
    <w:rsid w:val="00232A04"/>
    <w:pPr>
      <w:spacing w:after="120"/>
    </w:pPr>
    <w:rPr>
      <w:rFonts w:cs="Arial"/>
    </w:rPr>
  </w:style>
  <w:style w:type="paragraph" w:customStyle="1" w:styleId="StileTitolo1Sinistro0cmPrimariga0cm">
    <w:name w:val="Stile Titolo 1 + Sinistro:  0 cm Prima riga:  0 cm"/>
    <w:basedOn w:val="Titolo1"/>
    <w:rsid w:val="007D3854"/>
    <w:pPr>
      <w:numPr>
        <w:numId w:val="3"/>
      </w:numPr>
    </w:pPr>
    <w:rPr>
      <w:rFonts w:cs="Times New Roman"/>
      <w:szCs w:val="20"/>
    </w:rPr>
  </w:style>
  <w:style w:type="paragraph" w:customStyle="1" w:styleId="Blu">
    <w:name w:val="Blu"/>
    <w:basedOn w:val="Titolo3"/>
    <w:rsid w:val="00B906F0"/>
    <w:pPr>
      <w:numPr>
        <w:ilvl w:val="0"/>
        <w:numId w:val="0"/>
      </w:numPr>
      <w:pBdr>
        <w:top w:val="thinThickSmallGap" w:sz="24" w:space="1" w:color="C0C0C0"/>
        <w:left w:val="thinThickSmallGap" w:sz="24" w:space="4" w:color="C0C0C0"/>
        <w:bottom w:val="thickThinSmallGap" w:sz="24" w:space="1" w:color="C0C0C0"/>
        <w:right w:val="thickThinSmallGap" w:sz="24" w:space="4" w:color="C0C0C0"/>
      </w:pBdr>
      <w:shd w:val="clear" w:color="auto" w:fill="000080"/>
      <w:jc w:val="center"/>
    </w:pPr>
    <w:rPr>
      <w:bCs w:val="0"/>
      <w:sz w:val="20"/>
      <w:szCs w:val="28"/>
    </w:rPr>
  </w:style>
  <w:style w:type="paragraph" w:customStyle="1" w:styleId="Fattoredirischio">
    <w:name w:val="Fattore di rischio"/>
    <w:basedOn w:val="Titolo3"/>
    <w:link w:val="FattoredirischioCarattere"/>
    <w:rsid w:val="00B906F0"/>
    <w:pPr>
      <w:numPr>
        <w:ilvl w:val="0"/>
        <w:numId w:val="0"/>
      </w:numPr>
      <w:jc w:val="center"/>
    </w:pPr>
    <w:rPr>
      <w:sz w:val="20"/>
    </w:rPr>
  </w:style>
  <w:style w:type="paragraph" w:customStyle="1" w:styleId="rosso">
    <w:name w:val="rosso"/>
    <w:basedOn w:val="Normale"/>
    <w:rsid w:val="00C81118"/>
    <w:pPr>
      <w:jc w:val="left"/>
    </w:pPr>
    <w:rPr>
      <w:b/>
      <w:sz w:val="28"/>
      <w:szCs w:val="28"/>
    </w:rPr>
  </w:style>
  <w:style w:type="character" w:customStyle="1" w:styleId="FattoredirischioCarattere">
    <w:name w:val="Fattore di rischio Carattere"/>
    <w:basedOn w:val="Titolo3Carattere"/>
    <w:link w:val="Fattoredirischio"/>
    <w:rsid w:val="00B906F0"/>
    <w:rPr>
      <w:rFonts w:ascii="Arial" w:hAnsi="Arial" w:cs="Arial"/>
      <w:b/>
      <w:bCs/>
      <w:sz w:val="22"/>
      <w:lang w:val="it-IT" w:eastAsia="it-IT" w:bidi="ar-SA"/>
    </w:rPr>
  </w:style>
  <w:style w:type="paragraph" w:styleId="Titolo">
    <w:name w:val="Title"/>
    <w:basedOn w:val="Normale"/>
    <w:next w:val="Normale"/>
    <w:link w:val="TitoloCarattere"/>
    <w:uiPriority w:val="10"/>
    <w:qFormat/>
    <w:rsid w:val="008213F1"/>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8213F1"/>
    <w:rPr>
      <w:rFonts w:ascii="Cambria" w:eastAsia="Times New Roman" w:hAnsi="Cambria" w:cs="Times New Roman"/>
      <w:b/>
      <w:bCs/>
      <w:kern w:val="28"/>
      <w:sz w:val="32"/>
      <w:szCs w:val="32"/>
    </w:rPr>
  </w:style>
  <w:style w:type="character" w:customStyle="1" w:styleId="IntestazioneCarattere">
    <w:name w:val="Intestazione Carattere"/>
    <w:basedOn w:val="Carpredefinitoparagrafo"/>
    <w:link w:val="Intestazione"/>
    <w:rsid w:val="00C6186B"/>
    <w:rPr>
      <w:rFonts w:ascii="Arial" w:hAnsi="Arial"/>
      <w:sz w:val="16"/>
    </w:rPr>
  </w:style>
  <w:style w:type="paragraph" w:styleId="Titolosommario">
    <w:name w:val="TOC Heading"/>
    <w:basedOn w:val="Titolo1"/>
    <w:next w:val="Normale"/>
    <w:uiPriority w:val="39"/>
    <w:qFormat/>
    <w:rsid w:val="006A2D42"/>
    <w:pPr>
      <w:keepLines/>
      <w:pageBreakBefore w:val="0"/>
      <w:widowControl/>
      <w:numPr>
        <w:numId w:val="0"/>
      </w:numPr>
      <w:spacing w:before="480" w:after="0" w:line="276" w:lineRule="auto"/>
      <w:jc w:val="left"/>
      <w:outlineLvl w:val="9"/>
    </w:pPr>
    <w:rPr>
      <w:rFonts w:ascii="Cambria" w:hAnsi="Cambria" w:cs="Times New Roman"/>
      <w:caps w:val="0"/>
      <w:color w:val="365F91"/>
      <w:kern w:val="0"/>
      <w:lang w:eastAsia="en-US"/>
    </w:rPr>
  </w:style>
  <w:style w:type="paragraph" w:styleId="Sommario4">
    <w:name w:val="toc 4"/>
    <w:basedOn w:val="Normale"/>
    <w:next w:val="Normale"/>
    <w:autoRedefine/>
    <w:uiPriority w:val="39"/>
    <w:unhideWhenUsed/>
    <w:rsid w:val="006A2D42"/>
    <w:pPr>
      <w:widowControl/>
      <w:spacing w:before="0" w:after="100" w:line="276" w:lineRule="auto"/>
      <w:ind w:left="660"/>
      <w:jc w:val="left"/>
    </w:pPr>
    <w:rPr>
      <w:rFonts w:ascii="Calibri" w:hAnsi="Calibri"/>
      <w:sz w:val="22"/>
      <w:szCs w:val="22"/>
    </w:rPr>
  </w:style>
  <w:style w:type="paragraph" w:styleId="Sommario5">
    <w:name w:val="toc 5"/>
    <w:basedOn w:val="Normale"/>
    <w:next w:val="Normale"/>
    <w:autoRedefine/>
    <w:uiPriority w:val="39"/>
    <w:unhideWhenUsed/>
    <w:rsid w:val="006A2D42"/>
    <w:pPr>
      <w:widowControl/>
      <w:spacing w:before="0" w:after="100" w:line="276" w:lineRule="auto"/>
      <w:ind w:left="880"/>
      <w:jc w:val="left"/>
    </w:pPr>
    <w:rPr>
      <w:rFonts w:ascii="Calibri" w:hAnsi="Calibri"/>
      <w:sz w:val="22"/>
      <w:szCs w:val="22"/>
    </w:rPr>
  </w:style>
  <w:style w:type="paragraph" w:styleId="Sommario6">
    <w:name w:val="toc 6"/>
    <w:basedOn w:val="Normale"/>
    <w:next w:val="Normale"/>
    <w:autoRedefine/>
    <w:uiPriority w:val="39"/>
    <w:unhideWhenUsed/>
    <w:rsid w:val="006A2D42"/>
    <w:pPr>
      <w:widowControl/>
      <w:spacing w:before="0" w:after="100" w:line="276" w:lineRule="auto"/>
      <w:ind w:left="1100"/>
      <w:jc w:val="left"/>
    </w:pPr>
    <w:rPr>
      <w:rFonts w:ascii="Calibri" w:hAnsi="Calibri"/>
      <w:sz w:val="22"/>
      <w:szCs w:val="22"/>
    </w:rPr>
  </w:style>
  <w:style w:type="paragraph" w:styleId="Sommario7">
    <w:name w:val="toc 7"/>
    <w:basedOn w:val="Normale"/>
    <w:next w:val="Normale"/>
    <w:autoRedefine/>
    <w:uiPriority w:val="39"/>
    <w:unhideWhenUsed/>
    <w:rsid w:val="006A2D42"/>
    <w:pPr>
      <w:widowControl/>
      <w:spacing w:before="0" w:after="100" w:line="276" w:lineRule="auto"/>
      <w:ind w:left="1320"/>
      <w:jc w:val="left"/>
    </w:pPr>
    <w:rPr>
      <w:rFonts w:ascii="Calibri" w:hAnsi="Calibri"/>
      <w:sz w:val="22"/>
      <w:szCs w:val="22"/>
    </w:rPr>
  </w:style>
  <w:style w:type="paragraph" w:styleId="Sommario8">
    <w:name w:val="toc 8"/>
    <w:basedOn w:val="Normale"/>
    <w:next w:val="Normale"/>
    <w:autoRedefine/>
    <w:uiPriority w:val="39"/>
    <w:unhideWhenUsed/>
    <w:rsid w:val="006A2D42"/>
    <w:pPr>
      <w:widowControl/>
      <w:spacing w:before="0" w:after="100" w:line="276" w:lineRule="auto"/>
      <w:ind w:left="1540"/>
      <w:jc w:val="left"/>
    </w:pPr>
    <w:rPr>
      <w:rFonts w:ascii="Calibri" w:hAnsi="Calibri"/>
      <w:sz w:val="22"/>
      <w:szCs w:val="22"/>
    </w:rPr>
  </w:style>
  <w:style w:type="paragraph" w:styleId="Sommario9">
    <w:name w:val="toc 9"/>
    <w:basedOn w:val="Normale"/>
    <w:next w:val="Normale"/>
    <w:autoRedefine/>
    <w:uiPriority w:val="39"/>
    <w:unhideWhenUsed/>
    <w:rsid w:val="006A2D42"/>
    <w:pPr>
      <w:widowControl/>
      <w:spacing w:before="0" w:after="100" w:line="276" w:lineRule="auto"/>
      <w:ind w:left="1760"/>
      <w:jc w:val="left"/>
    </w:pPr>
    <w:rPr>
      <w:rFonts w:ascii="Calibri" w:hAnsi="Calibri"/>
      <w:sz w:val="22"/>
      <w:szCs w:val="22"/>
    </w:rPr>
  </w:style>
  <w:style w:type="paragraph" w:customStyle="1" w:styleId="Citazioneintensa1">
    <w:name w:val="Citazione intensa1"/>
    <w:aliases w:val="Intense Quote,Rischi principali"/>
    <w:basedOn w:val="Normale"/>
    <w:next w:val="Normale"/>
    <w:link w:val="CitazioneintensaCarattere"/>
    <w:uiPriority w:val="30"/>
    <w:qFormat/>
    <w:rsid w:val="006F456E"/>
    <w:pPr>
      <w:pBdr>
        <w:top w:val="single" w:sz="4" w:space="1" w:color="0F243E" w:shadow="1"/>
        <w:left w:val="single" w:sz="4" w:space="4" w:color="0F243E" w:shadow="1"/>
        <w:bottom w:val="single" w:sz="4" w:space="4" w:color="0F243E" w:shadow="1"/>
        <w:right w:val="single" w:sz="4" w:space="4" w:color="0F243E" w:shadow="1"/>
      </w:pBdr>
      <w:shd w:val="pct10" w:color="auto" w:fill="auto"/>
      <w:spacing w:before="240" w:after="240"/>
      <w:jc w:val="center"/>
    </w:pPr>
    <w:rPr>
      <w:b/>
      <w:bCs/>
      <w:i/>
      <w:iCs/>
      <w:color w:val="0F243E"/>
    </w:rPr>
  </w:style>
  <w:style w:type="character" w:customStyle="1" w:styleId="CitazioneintensaCarattere">
    <w:name w:val="Citazione intensa Carattere"/>
    <w:aliases w:val="Rischi principali Carattere"/>
    <w:basedOn w:val="Carpredefinitoparagrafo"/>
    <w:link w:val="Citazioneintensa1"/>
    <w:uiPriority w:val="30"/>
    <w:rsid w:val="006F456E"/>
    <w:rPr>
      <w:rFonts w:ascii="Arial" w:hAnsi="Arial"/>
      <w:b/>
      <w:bCs/>
      <w:i/>
      <w:iCs/>
      <w:color w:val="0F243E"/>
      <w:shd w:val="pct10" w:color="auto" w:fill="auto"/>
    </w:rPr>
  </w:style>
  <w:style w:type="character" w:styleId="Enfasiintensa">
    <w:name w:val="Intense Emphasis"/>
    <w:basedOn w:val="Carpredefinitoparagrafo"/>
    <w:uiPriority w:val="21"/>
    <w:qFormat/>
    <w:rsid w:val="006A2D42"/>
    <w:rPr>
      <w:b/>
      <w:bCs/>
      <w:i/>
      <w:iCs/>
      <w:color w:val="4F81BD"/>
    </w:rPr>
  </w:style>
  <w:style w:type="character" w:styleId="Enfasigrassetto">
    <w:name w:val="Strong"/>
    <w:basedOn w:val="Carpredefinitoparagrafo"/>
    <w:uiPriority w:val="22"/>
    <w:qFormat/>
    <w:rsid w:val="00D83701"/>
    <w:rPr>
      <w:rFonts w:ascii="Arial" w:hAnsi="Arial"/>
      <w:b/>
      <w:bCs/>
    </w:rPr>
  </w:style>
  <w:style w:type="paragraph" w:customStyle="1" w:styleId="tabella0">
    <w:name w:val="tabella"/>
    <w:basedOn w:val="Normale"/>
    <w:rsid w:val="00611B75"/>
    <w:pPr>
      <w:spacing w:before="0"/>
    </w:pPr>
  </w:style>
  <w:style w:type="paragraph" w:customStyle="1" w:styleId="PUNTOELENCO">
    <w:name w:val="PUNTO ELENCO"/>
    <w:basedOn w:val="Normale"/>
    <w:rsid w:val="00014BC1"/>
    <w:pPr>
      <w:widowControl/>
      <w:numPr>
        <w:numId w:val="5"/>
      </w:numPr>
      <w:spacing w:before="0" w:line="360" w:lineRule="auto"/>
    </w:pPr>
    <w:rPr>
      <w:rFonts w:ascii="Bookman Old Style" w:hAnsi="Bookman Old Style"/>
    </w:rPr>
  </w:style>
  <w:style w:type="paragraph" w:customStyle="1" w:styleId="Corpodeltesto21">
    <w:name w:val="Corpo del testo 21"/>
    <w:basedOn w:val="Normale"/>
    <w:rsid w:val="00014BC1"/>
    <w:pPr>
      <w:widowControl/>
      <w:spacing w:before="0"/>
    </w:pPr>
    <w:rPr>
      <w:rFonts w:ascii="Times New Roman" w:hAnsi="Times New Roman"/>
      <w:sz w:val="24"/>
    </w:rPr>
  </w:style>
  <w:style w:type="paragraph" w:customStyle="1" w:styleId="Testotabella">
    <w:name w:val="Testo tabella"/>
    <w:basedOn w:val="Normale"/>
    <w:next w:val="Normale"/>
    <w:link w:val="TestotabellaCarattere"/>
    <w:qFormat/>
    <w:rsid w:val="00BD0933"/>
    <w:pPr>
      <w:spacing w:before="0"/>
      <w:jc w:val="center"/>
    </w:pPr>
    <w:rPr>
      <w:sz w:val="16"/>
      <w:szCs w:val="16"/>
    </w:rPr>
  </w:style>
  <w:style w:type="character" w:customStyle="1" w:styleId="TestotabellaCarattere">
    <w:name w:val="Testo tabella Carattere"/>
    <w:basedOn w:val="Carpredefinitoparagrafo"/>
    <w:link w:val="Testotabella"/>
    <w:rsid w:val="00BD0933"/>
    <w:rPr>
      <w:rFonts w:ascii="Arial" w:hAnsi="Arial"/>
      <w:sz w:val="16"/>
      <w:szCs w:val="16"/>
    </w:rPr>
  </w:style>
  <w:style w:type="paragraph" w:customStyle="1" w:styleId="Nessunaspaziatura1">
    <w:name w:val="Nessuna spaziatura1"/>
    <w:aliases w:val="No Spacing,Titolino tabella"/>
    <w:link w:val="NessunaspaziaturaCarattere"/>
    <w:uiPriority w:val="1"/>
    <w:qFormat/>
    <w:rsid w:val="00D83701"/>
    <w:pPr>
      <w:widowControl w:val="0"/>
      <w:spacing w:before="40"/>
      <w:jc w:val="center"/>
    </w:pPr>
    <w:rPr>
      <w:rFonts w:ascii="Arial" w:hAnsi="Arial"/>
      <w:b/>
      <w:smallCaps/>
    </w:rPr>
  </w:style>
  <w:style w:type="character" w:customStyle="1" w:styleId="NessunaspaziaturaCarattere">
    <w:name w:val="Nessuna spaziatura Carattere"/>
    <w:aliases w:val="Titolino tabella Carattere"/>
    <w:basedOn w:val="Carpredefinitoparagrafo"/>
    <w:link w:val="Nessunaspaziatura1"/>
    <w:uiPriority w:val="1"/>
    <w:rsid w:val="00D83701"/>
    <w:rPr>
      <w:rFonts w:ascii="Arial" w:hAnsi="Arial"/>
      <w:b/>
      <w:smallCaps/>
      <w:lang w:val="it-IT" w:eastAsia="it-IT" w:bidi="ar-SA"/>
    </w:rPr>
  </w:style>
  <w:style w:type="character" w:styleId="Enfasicorsivo">
    <w:name w:val="Emphasis"/>
    <w:basedOn w:val="Carpredefinitoparagrafo"/>
    <w:uiPriority w:val="20"/>
    <w:qFormat/>
    <w:rsid w:val="00C7153E"/>
    <w:rPr>
      <w:i/>
      <w:iCs/>
    </w:rPr>
  </w:style>
  <w:style w:type="paragraph" w:styleId="Sottotitolo">
    <w:name w:val="Subtitle"/>
    <w:aliases w:val="Rientro"/>
    <w:basedOn w:val="Normale"/>
    <w:next w:val="Normale"/>
    <w:link w:val="SottotitoloCarattere"/>
    <w:uiPriority w:val="11"/>
    <w:qFormat/>
    <w:rsid w:val="001C4EFB"/>
    <w:pPr>
      <w:numPr>
        <w:numId w:val="6"/>
      </w:numPr>
      <w:spacing w:before="60"/>
      <w:jc w:val="left"/>
    </w:pPr>
    <w:rPr>
      <w:szCs w:val="24"/>
    </w:rPr>
  </w:style>
  <w:style w:type="character" w:customStyle="1" w:styleId="SottotitoloCarattere">
    <w:name w:val="Sottotitolo Carattere"/>
    <w:aliases w:val="Rientro Carattere"/>
    <w:basedOn w:val="Carpredefinitoparagrafo"/>
    <w:link w:val="Sottotitolo"/>
    <w:uiPriority w:val="11"/>
    <w:rsid w:val="001C4EFB"/>
    <w:rPr>
      <w:rFonts w:ascii="Arial" w:hAnsi="Arial"/>
      <w:szCs w:val="24"/>
      <w:lang w:val="it-IT" w:eastAsia="it-IT" w:bidi="ar-SA"/>
    </w:rPr>
  </w:style>
  <w:style w:type="paragraph" w:customStyle="1" w:styleId="Citazione1">
    <w:name w:val="Citazione1"/>
    <w:aliases w:val="Quote,Fondopag"/>
    <w:basedOn w:val="Normale"/>
    <w:next w:val="Normale"/>
    <w:link w:val="CitazioneCarattere"/>
    <w:uiPriority w:val="29"/>
    <w:qFormat/>
    <w:rsid w:val="001C1938"/>
    <w:pPr>
      <w:spacing w:before="0"/>
      <w:jc w:val="left"/>
    </w:pPr>
    <w:rPr>
      <w:i/>
      <w:iCs/>
      <w:color w:val="000000"/>
      <w:sz w:val="16"/>
    </w:rPr>
  </w:style>
  <w:style w:type="character" w:customStyle="1" w:styleId="CitazioneCarattere">
    <w:name w:val="Citazione Carattere"/>
    <w:aliases w:val="Fondopag Carattere"/>
    <w:basedOn w:val="Carpredefinitoparagrafo"/>
    <w:link w:val="Citazione1"/>
    <w:uiPriority w:val="29"/>
    <w:rsid w:val="001C1938"/>
    <w:rPr>
      <w:rFonts w:ascii="Arial" w:hAnsi="Arial"/>
      <w:i/>
      <w:iCs/>
      <w:color w:val="000000"/>
      <w:sz w:val="16"/>
    </w:rPr>
  </w:style>
  <w:style w:type="paragraph" w:styleId="NormaleWeb">
    <w:name w:val="Normal (Web)"/>
    <w:basedOn w:val="Normale"/>
    <w:rsid w:val="00B36243"/>
    <w:pPr>
      <w:widowControl/>
      <w:spacing w:before="100" w:beforeAutospacing="1" w:after="100" w:afterAutospacing="1"/>
      <w:jc w:val="left"/>
    </w:pPr>
    <w:rPr>
      <w:rFonts w:ascii="Times New Roman" w:hAnsi="Times New Roman"/>
      <w:color w:val="000080"/>
      <w:sz w:val="24"/>
      <w:szCs w:val="24"/>
    </w:rPr>
  </w:style>
  <w:style w:type="paragraph" w:styleId="Testofumetto">
    <w:name w:val="Balloon Text"/>
    <w:basedOn w:val="Normale"/>
    <w:link w:val="TestofumettoCarattere"/>
    <w:uiPriority w:val="99"/>
    <w:semiHidden/>
    <w:unhideWhenUsed/>
    <w:rsid w:val="00EE4A60"/>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4A6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F487C"/>
  </w:style>
  <w:style w:type="character" w:customStyle="1" w:styleId="TestonotaapidipaginaCarattere">
    <w:name w:val="Testo nota a piè di pagina Carattere"/>
    <w:basedOn w:val="Carpredefinitoparagrafo"/>
    <w:link w:val="Testonotaapidipagina"/>
    <w:uiPriority w:val="99"/>
    <w:semiHidden/>
    <w:rsid w:val="00DF487C"/>
    <w:rPr>
      <w:rFonts w:ascii="Arial" w:hAnsi="Arial"/>
    </w:rPr>
  </w:style>
  <w:style w:type="character" w:styleId="Rimandonotaapidipagina">
    <w:name w:val="footnote reference"/>
    <w:basedOn w:val="Carpredefinitoparagrafo"/>
    <w:uiPriority w:val="99"/>
    <w:semiHidden/>
    <w:unhideWhenUsed/>
    <w:rsid w:val="00DF487C"/>
    <w:rPr>
      <w:vertAlign w:val="superscript"/>
    </w:rPr>
  </w:style>
  <w:style w:type="paragraph" w:customStyle="1" w:styleId="t">
    <w:name w:val="t"/>
    <w:basedOn w:val="Normale"/>
    <w:rsid w:val="004E7805"/>
    <w:pPr>
      <w:spacing w:before="0"/>
      <w:jc w:val="left"/>
    </w:pPr>
    <w:rPr>
      <w:sz w:val="22"/>
    </w:rPr>
  </w:style>
  <w:style w:type="character" w:styleId="Rimandocommento">
    <w:name w:val="annotation reference"/>
    <w:basedOn w:val="Carpredefinitoparagrafo"/>
    <w:semiHidden/>
    <w:rsid w:val="00DF0993"/>
    <w:rPr>
      <w:sz w:val="16"/>
      <w:szCs w:val="16"/>
    </w:rPr>
  </w:style>
  <w:style w:type="paragraph" w:styleId="Testocommento">
    <w:name w:val="annotation text"/>
    <w:basedOn w:val="Normale"/>
    <w:semiHidden/>
    <w:rsid w:val="00DF0993"/>
  </w:style>
  <w:style w:type="paragraph" w:styleId="Soggettocommento">
    <w:name w:val="annotation subject"/>
    <w:basedOn w:val="Testocommento"/>
    <w:next w:val="Testocommento"/>
    <w:semiHidden/>
    <w:rsid w:val="00DF0993"/>
    <w:rPr>
      <w:b/>
      <w:bCs/>
    </w:rPr>
  </w:style>
  <w:style w:type="paragraph" w:styleId="Mappadocumento">
    <w:name w:val="Document Map"/>
    <w:basedOn w:val="Normale"/>
    <w:semiHidden/>
    <w:rsid w:val="00A14C64"/>
    <w:pPr>
      <w:shd w:val="clear" w:color="auto" w:fill="000080"/>
    </w:pPr>
    <w:rPr>
      <w:rFonts w:ascii="Tahoma" w:hAnsi="Tahoma" w:cs="Tahoma"/>
    </w:rPr>
  </w:style>
  <w:style w:type="paragraph" w:styleId="Paragrafoelenco">
    <w:name w:val="List Paragraph"/>
    <w:basedOn w:val="Normale"/>
    <w:uiPriority w:val="34"/>
    <w:qFormat/>
    <w:rsid w:val="00153E84"/>
    <w:pPr>
      <w:ind w:left="720"/>
      <w:contextualSpacing/>
    </w:pPr>
  </w:style>
  <w:style w:type="character" w:customStyle="1" w:styleId="lrzxr">
    <w:name w:val="lrzxr"/>
    <w:basedOn w:val="Carpredefinitoparagrafo"/>
    <w:rsid w:val="00D96DE3"/>
  </w:style>
  <w:style w:type="paragraph" w:customStyle="1" w:styleId="Relazione-TestoNormale">
    <w:name w:val="Relazione-TestoNormale"/>
    <w:basedOn w:val="Normale"/>
    <w:rsid w:val="004E3851"/>
    <w:pPr>
      <w:spacing w:before="0" w:line="264" w:lineRule="auto"/>
      <w:ind w:firstLine="567"/>
    </w:pPr>
    <w:rPr>
      <w:rFonts w:cs="Arial"/>
      <w:snapToGrid w:val="0"/>
      <w:sz w:val="22"/>
      <w:szCs w:val="22"/>
    </w:rPr>
  </w:style>
  <w:style w:type="paragraph" w:customStyle="1" w:styleId="Corpodeltesto22">
    <w:name w:val="Corpo del testo 22"/>
    <w:basedOn w:val="Normale"/>
    <w:rsid w:val="007161E2"/>
    <w:pPr>
      <w:widowControl/>
      <w:spacing w:before="0"/>
    </w:pPr>
    <w:rPr>
      <w:rFonts w:ascii="Times New Roman" w:hAnsi="Times New Roman"/>
      <w:sz w:val="24"/>
    </w:rPr>
  </w:style>
  <w:style w:type="character" w:styleId="Menzionenonrisolta">
    <w:name w:val="Unresolved Mention"/>
    <w:basedOn w:val="Carpredefinitoparagrafo"/>
    <w:uiPriority w:val="99"/>
    <w:semiHidden/>
    <w:unhideWhenUsed/>
    <w:rsid w:val="009D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0130">
      <w:bodyDiv w:val="1"/>
      <w:marLeft w:val="0"/>
      <w:marRight w:val="0"/>
      <w:marTop w:val="0"/>
      <w:marBottom w:val="0"/>
      <w:divBdr>
        <w:top w:val="none" w:sz="0" w:space="0" w:color="auto"/>
        <w:left w:val="none" w:sz="0" w:space="0" w:color="auto"/>
        <w:bottom w:val="none" w:sz="0" w:space="0" w:color="auto"/>
        <w:right w:val="none" w:sz="0" w:space="0" w:color="auto"/>
      </w:divBdr>
      <w:divsChild>
        <w:div w:id="1140730172">
          <w:marLeft w:val="0"/>
          <w:marRight w:val="0"/>
          <w:marTop w:val="0"/>
          <w:marBottom w:val="0"/>
          <w:divBdr>
            <w:top w:val="none" w:sz="0" w:space="0" w:color="auto"/>
            <w:left w:val="none" w:sz="0" w:space="0" w:color="auto"/>
            <w:bottom w:val="none" w:sz="0" w:space="0" w:color="auto"/>
            <w:right w:val="none" w:sz="0" w:space="0" w:color="auto"/>
          </w:divBdr>
        </w:div>
      </w:divsChild>
    </w:div>
    <w:div w:id="1037120484">
      <w:bodyDiv w:val="1"/>
      <w:marLeft w:val="0"/>
      <w:marRight w:val="0"/>
      <w:marTop w:val="0"/>
      <w:marBottom w:val="0"/>
      <w:divBdr>
        <w:top w:val="none" w:sz="0" w:space="0" w:color="auto"/>
        <w:left w:val="none" w:sz="0" w:space="0" w:color="auto"/>
        <w:bottom w:val="none" w:sz="0" w:space="0" w:color="auto"/>
        <w:right w:val="none" w:sz="0" w:space="0" w:color="auto"/>
      </w:divBdr>
      <w:divsChild>
        <w:div w:id="1636057284">
          <w:marLeft w:val="0"/>
          <w:marRight w:val="0"/>
          <w:marTop w:val="0"/>
          <w:marBottom w:val="0"/>
          <w:divBdr>
            <w:top w:val="none" w:sz="0" w:space="0" w:color="auto"/>
            <w:left w:val="none" w:sz="0" w:space="0" w:color="auto"/>
            <w:bottom w:val="none" w:sz="0" w:space="0" w:color="auto"/>
            <w:right w:val="none" w:sz="0" w:space="0" w:color="auto"/>
          </w:divBdr>
        </w:div>
      </w:divsChild>
    </w:div>
    <w:div w:id="1362123158">
      <w:bodyDiv w:val="1"/>
      <w:marLeft w:val="0"/>
      <w:marRight w:val="0"/>
      <w:marTop w:val="0"/>
      <w:marBottom w:val="0"/>
      <w:divBdr>
        <w:top w:val="none" w:sz="0" w:space="0" w:color="auto"/>
        <w:left w:val="none" w:sz="0" w:space="0" w:color="auto"/>
        <w:bottom w:val="none" w:sz="0" w:space="0" w:color="auto"/>
        <w:right w:val="none" w:sz="0" w:space="0" w:color="auto"/>
      </w:divBdr>
    </w:div>
    <w:div w:id="1611741314">
      <w:bodyDiv w:val="1"/>
      <w:marLeft w:val="0"/>
      <w:marRight w:val="0"/>
      <w:marTop w:val="0"/>
      <w:marBottom w:val="0"/>
      <w:divBdr>
        <w:top w:val="none" w:sz="0" w:space="0" w:color="auto"/>
        <w:left w:val="none" w:sz="0" w:space="0" w:color="auto"/>
        <w:bottom w:val="none" w:sz="0" w:space="0" w:color="auto"/>
        <w:right w:val="none" w:sz="0" w:space="0" w:color="auto"/>
      </w:divBdr>
      <w:divsChild>
        <w:div w:id="1269584771">
          <w:marLeft w:val="0"/>
          <w:marRight w:val="0"/>
          <w:marTop w:val="0"/>
          <w:marBottom w:val="0"/>
          <w:divBdr>
            <w:top w:val="none" w:sz="0" w:space="0" w:color="auto"/>
            <w:left w:val="none" w:sz="0" w:space="0" w:color="auto"/>
            <w:bottom w:val="none" w:sz="0" w:space="0" w:color="auto"/>
            <w:right w:val="none" w:sz="0" w:space="0" w:color="auto"/>
          </w:divBdr>
        </w:div>
      </w:divsChild>
    </w:div>
    <w:div w:id="1780832816">
      <w:bodyDiv w:val="1"/>
      <w:marLeft w:val="0"/>
      <w:marRight w:val="0"/>
      <w:marTop w:val="0"/>
      <w:marBottom w:val="0"/>
      <w:divBdr>
        <w:top w:val="none" w:sz="0" w:space="0" w:color="auto"/>
        <w:left w:val="none" w:sz="0" w:space="0" w:color="auto"/>
        <w:bottom w:val="none" w:sz="0" w:space="0" w:color="auto"/>
        <w:right w:val="none" w:sz="0" w:space="0" w:color="auto"/>
      </w:divBdr>
      <w:divsChild>
        <w:div w:id="549655179">
          <w:marLeft w:val="0"/>
          <w:marRight w:val="0"/>
          <w:marTop w:val="0"/>
          <w:marBottom w:val="0"/>
          <w:divBdr>
            <w:top w:val="none" w:sz="0" w:space="0" w:color="auto"/>
            <w:left w:val="none" w:sz="0" w:space="0" w:color="auto"/>
            <w:bottom w:val="none" w:sz="0" w:space="0" w:color="auto"/>
            <w:right w:val="none" w:sz="0" w:space="0" w:color="auto"/>
          </w:divBdr>
        </w:div>
      </w:divsChild>
    </w:div>
    <w:div w:id="18708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forni@aimag.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D20E-2E8E-41A0-84B4-F14DD60F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19</Pages>
  <Words>4185</Words>
  <Characters>29290</Characters>
  <Application>Microsoft Office Word</Application>
  <DocSecurity>0</DocSecurity>
  <Lines>244</Lines>
  <Paragraphs>66</Paragraphs>
  <ScaleCrop>false</ScaleCrop>
  <HeadingPairs>
    <vt:vector size="2" baseType="variant">
      <vt:variant>
        <vt:lpstr>Titolo</vt:lpstr>
      </vt:variant>
      <vt:variant>
        <vt:i4>1</vt:i4>
      </vt:variant>
    </vt:vector>
  </HeadingPairs>
  <TitlesOfParts>
    <vt:vector size="1" baseType="lpstr">
      <vt:lpstr>DUVRI</vt:lpstr>
    </vt:vector>
  </TitlesOfParts>
  <Company>Polistudio srl</Company>
  <LinksUpToDate>false</LinksUpToDate>
  <CharactersWithSpaces>33409</CharactersWithSpaces>
  <SharedDoc>false</SharedDoc>
  <HLinks>
    <vt:vector size="6" baseType="variant">
      <vt:variant>
        <vt:i4>1441842</vt:i4>
      </vt:variant>
      <vt:variant>
        <vt:i4>202</vt:i4>
      </vt:variant>
      <vt:variant>
        <vt:i4>0</vt:i4>
      </vt:variant>
      <vt:variant>
        <vt:i4>5</vt:i4>
      </vt:variant>
      <vt:variant>
        <vt:lpwstr/>
      </vt:variant>
      <vt:variant>
        <vt:lpwstr>_Toc74644273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DUVRI</dc:title>
  <dc:creator>LIBRALONA</dc:creator>
  <cp:lastModifiedBy>Federica Salsi</cp:lastModifiedBy>
  <cp:revision>64</cp:revision>
  <cp:lastPrinted>2023-02-07T08:10:00Z</cp:lastPrinted>
  <dcterms:created xsi:type="dcterms:W3CDTF">2024-01-06T12:32:00Z</dcterms:created>
  <dcterms:modified xsi:type="dcterms:W3CDTF">2024-11-15T08:39:00Z</dcterms:modified>
</cp:coreProperties>
</file>