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w:t>
      </w:r>
      <w:proofErr w:type="gramStart"/>
      <w:r w:rsidRPr="00086CDF">
        <w:rPr>
          <w:iCs/>
          <w:sz w:val="20"/>
          <w:szCs w:val="20"/>
        </w:rPr>
        <w:t>[ ]</w:t>
      </w:r>
      <w:proofErr w:type="gramEnd"/>
      <w:r w:rsidRPr="00086CDF">
        <w:rPr>
          <w:iCs/>
          <w:sz w:val="20"/>
          <w:szCs w:val="20"/>
        </w:rPr>
        <w:t xml:space="preserve">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 xml:space="preserve">b) delitti, consumati o tentati, di cui agli articoli 317, 318, 319, 319-ter, 319-quater, 320, 321, 322, 322-bis, 346-bis, 353, 353-bis, 354, 355 e 356 del </w:t>
      </w:r>
      <w:proofErr w:type="gramStart"/>
      <w:r w:rsidRPr="00EB3F74">
        <w:rPr>
          <w:iCs/>
          <w:sz w:val="20"/>
          <w:szCs w:val="20"/>
        </w:rPr>
        <w:t>codice penale</w:t>
      </w:r>
      <w:proofErr w:type="gramEnd"/>
      <w:r w:rsidRPr="00EB3F74">
        <w:rPr>
          <w:iCs/>
          <w:sz w:val="20"/>
          <w:szCs w:val="20"/>
        </w:rPr>
        <w:t xml:space="preserve"> nonché all'articolo 2635 del </w:t>
      </w:r>
      <w:proofErr w:type="gramStart"/>
      <w:r w:rsidRPr="00EB3F74">
        <w:rPr>
          <w:iCs/>
          <w:sz w:val="20"/>
          <w:szCs w:val="20"/>
        </w:rPr>
        <w:t>codice civile</w:t>
      </w:r>
      <w:proofErr w:type="gramEnd"/>
      <w:r w:rsidRPr="00EB3F74">
        <w:rPr>
          <w:iCs/>
          <w:sz w:val="20"/>
          <w:szCs w:val="20"/>
        </w:rPr>
        <w:t>;</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w:t>
      </w:r>
      <w:proofErr w:type="gramStart"/>
      <w:r w:rsidRPr="00EB3F74">
        <w:rPr>
          <w:iCs/>
          <w:sz w:val="20"/>
          <w:szCs w:val="20"/>
        </w:rPr>
        <w:t>codice civile</w:t>
      </w:r>
      <w:proofErr w:type="gramEnd"/>
      <w:r w:rsidRPr="00EB3F74">
        <w:rPr>
          <w:iCs/>
          <w:sz w:val="20"/>
          <w:szCs w:val="20"/>
        </w:rPr>
        <w:t>.</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 xml:space="preserve">e) delitti di cui agli articoli 648-bis, 648-ter e 648-ter.1 del </w:t>
      </w:r>
      <w:proofErr w:type="gramStart"/>
      <w:r w:rsidRPr="00EB3F74">
        <w:rPr>
          <w:iCs/>
          <w:sz w:val="20"/>
          <w:szCs w:val="20"/>
        </w:rPr>
        <w:t>codice penale</w:t>
      </w:r>
      <w:proofErr w:type="gramEnd"/>
      <w:r w:rsidRPr="00EB3F74">
        <w:rPr>
          <w:iCs/>
          <w:sz w:val="20"/>
          <w:szCs w:val="20"/>
        </w:rPr>
        <w:t>,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w:t>
      </w:r>
      <w:proofErr w:type="gramStart"/>
      <w:r w:rsidRPr="00EB3F74">
        <w:rPr>
          <w:iCs/>
          <w:sz w:val="20"/>
          <w:szCs w:val="20"/>
        </w:rPr>
        <w:t>[ ]</w:t>
      </w:r>
      <w:proofErr w:type="gramEnd"/>
      <w:r w:rsidRPr="00EB3F74">
        <w:rPr>
          <w:iCs/>
          <w:sz w:val="20"/>
          <w:szCs w:val="20"/>
        </w:rPr>
        <w:t xml:space="preserve">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w:t>
            </w:r>
            <w:proofErr w:type="gramStart"/>
            <w:r w:rsidRPr="00EB3F74">
              <w:rPr>
                <w:rFonts w:cstheme="minorHAnsi"/>
                <w:sz w:val="20"/>
                <w:szCs w:val="20"/>
              </w:rPr>
              <w:t>P.P</w:t>
            </w:r>
            <w:proofErr w:type="gramEnd"/>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w:t>
      </w:r>
      <w:bookmarkEnd w:id="1"/>
      <w:r w:rsidRPr="008A2DCA">
        <w:rPr>
          <w:iCs/>
          <w:sz w:val="20"/>
          <w:szCs w:val="20"/>
        </w:rPr>
        <w:t xml:space="preserve">di essere stato condannato, con sentenza passata in giudicato, per aver commesso grave inadempimento nei confronti di uno o più </w:t>
      </w:r>
      <w:proofErr w:type="gramStart"/>
      <w:r w:rsidRPr="008A2DCA">
        <w:rPr>
          <w:iCs/>
          <w:sz w:val="20"/>
          <w:szCs w:val="20"/>
        </w:rPr>
        <w:t>subappaltatori :</w:t>
      </w:r>
      <w:proofErr w:type="gramEnd"/>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w:t>
      </w:r>
      <w:proofErr w:type="gramStart"/>
      <w:r w:rsidRPr="008A2DCA">
        <w:rPr>
          <w:iCs/>
          <w:sz w:val="20"/>
          <w:szCs w:val="20"/>
        </w:rPr>
        <w:t>[ ]</w:t>
      </w:r>
      <w:proofErr w:type="gramEnd"/>
      <w:r w:rsidRPr="008A2DCA">
        <w:rPr>
          <w:iCs/>
          <w:sz w:val="20"/>
          <w:szCs w:val="20"/>
        </w:rPr>
        <w:t xml:space="preserve">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non essere in una situazione di controllo di cui all’art. 2359 del </w:t>
      </w:r>
      <w:proofErr w:type="gramStart"/>
      <w:r w:rsidRPr="00767C83">
        <w:rPr>
          <w:iCs/>
          <w:sz w:val="20"/>
          <w:szCs w:val="20"/>
        </w:rPr>
        <w:t>codice civile</w:t>
      </w:r>
      <w:proofErr w:type="gramEnd"/>
      <w:r w:rsidRPr="00767C83">
        <w:rPr>
          <w:iCs/>
          <w:sz w:val="20"/>
          <w:szCs w:val="20"/>
        </w:rPr>
        <w:t xml:space="preserv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proofErr w:type="gramStart"/>
      <w:r w:rsidRPr="00767C83">
        <w:rPr>
          <w:iCs/>
          <w:sz w:val="20"/>
          <w:szCs w:val="20"/>
        </w:rPr>
        <w:t>[ ]</w:t>
      </w:r>
      <w:proofErr w:type="gramEnd"/>
      <w:r w:rsidRPr="00767C83">
        <w:rPr>
          <w:iCs/>
          <w:sz w:val="20"/>
          <w:szCs w:val="20"/>
        </w:rPr>
        <w:t xml:space="preserve"> di non essere a conoscenza della partecipazione alla medesima procedura di soggetti che si trovano, rispetto al presente concorrente, in una delle situazioni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proofErr w:type="gramStart"/>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w:t>
      </w:r>
      <w:proofErr w:type="gramEnd"/>
      <w:r w:rsidRPr="00767C83">
        <w:rPr>
          <w:iCs/>
          <w:sz w:val="20"/>
          <w:szCs w:val="20"/>
        </w:rPr>
        <w:t xml:space="preserve"> ] di essere a conoscenza della partecipazione alla medesima procedura di soggetti che si trovano, rispetto al presente concorrente, in situazione di controllo di cui all'articolo 2359 del </w:t>
      </w:r>
      <w:proofErr w:type="gramStart"/>
      <w:r w:rsidRPr="00767C83">
        <w:rPr>
          <w:iCs/>
          <w:sz w:val="20"/>
          <w:szCs w:val="20"/>
        </w:rPr>
        <w:t>codice civile</w:t>
      </w:r>
      <w:proofErr w:type="gramEnd"/>
      <w:r w:rsidRPr="00767C83">
        <w:rPr>
          <w:iCs/>
          <w:sz w:val="20"/>
          <w:szCs w:val="20"/>
        </w:rPr>
        <w:t xml:space="preserv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in</w:t>
      </w:r>
      <w:proofErr w:type="gramEnd"/>
      <w:r w:rsidR="003B2214" w:rsidRPr="00DC3942">
        <w:rPr>
          <w:rFonts w:eastAsia="Calibri" w:cs="Calibri"/>
          <w:sz w:val="20"/>
          <w:szCs w:val="20"/>
          <w:lang w:eastAsia="it-IT"/>
        </w:rPr>
        <w:t xml:space="preserve">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in</w:t>
      </w:r>
      <w:proofErr w:type="gramEnd"/>
      <w:r w:rsidR="002B48A1" w:rsidRPr="00913BC3">
        <w:rPr>
          <w:rFonts w:eastAsia="Calibri" w:cs="Calibri"/>
          <w:sz w:val="20"/>
          <w:szCs w:val="20"/>
          <w:lang w:eastAsia="it-IT"/>
        </w:rPr>
        <w:t xml:space="preserve">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w:t>
      </w:r>
      <w:proofErr w:type="gramStart"/>
      <w:r w:rsidRPr="009C1FEE">
        <w:rPr>
          <w:sz w:val="20"/>
          <w:szCs w:val="20"/>
        </w:rPr>
        <w:t>etico  adottato</w:t>
      </w:r>
      <w:proofErr w:type="gramEnd"/>
      <w:r w:rsidRPr="009C1FEE">
        <w:rPr>
          <w:sz w:val="20"/>
          <w:szCs w:val="20"/>
        </w:rPr>
        <w:t xml:space="preserve"> dalla stazione appaltante reperibile nel sito di </w:t>
      </w:r>
      <w:proofErr w:type="gramStart"/>
      <w:r w:rsidRPr="009C1FEE">
        <w:rPr>
          <w:sz w:val="20"/>
          <w:szCs w:val="20"/>
        </w:rPr>
        <w:t>Aimag  e</w:t>
      </w:r>
      <w:proofErr w:type="gramEnd"/>
      <w:r w:rsidRPr="009C1FEE">
        <w:rPr>
          <w:sz w:val="20"/>
          <w:szCs w:val="20"/>
        </w:rPr>
        <w:t xml:space="preserv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proofErr w:type="gramStart"/>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proofErr w:type="gramEnd"/>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proofErr w:type="gramStart"/>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pur</w:t>
      </w:r>
      <w:proofErr w:type="gramEnd"/>
      <w:r w:rsidR="002D3E91" w:rsidRPr="00F17BBB">
        <w:rPr>
          <w:rFonts w:cstheme="minorHAnsi"/>
          <w:sz w:val="20"/>
          <w:szCs w:val="20"/>
        </w:rPr>
        <w:t xml:space="preserve">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394EBEF3"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servizi analoghi quelli oggetto della gara per un importo complessivo non inferiore a euro </w:t>
      </w:r>
      <w:r w:rsidR="00BE2AEE">
        <w:rPr>
          <w:sz w:val="20"/>
          <w:szCs w:val="20"/>
        </w:rPr>
        <w:t>500</w:t>
      </w:r>
      <w:r w:rsidR="00AC5909" w:rsidRPr="00AC5909">
        <w:rPr>
          <w:sz w:val="20"/>
          <w:szCs w:val="20"/>
        </w:rPr>
        <w:t>.</w:t>
      </w:r>
      <w:r w:rsidR="00BE2AEE">
        <w:rPr>
          <w:sz w:val="20"/>
          <w:szCs w:val="20"/>
        </w:rPr>
        <w:t>00</w:t>
      </w:r>
      <w:r w:rsidR="00AC5909" w:rsidRPr="00AC5909">
        <w:rPr>
          <w:sz w:val="20"/>
          <w:szCs w:val="20"/>
        </w:rPr>
        <w:t>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5B30D924"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euro </w:t>
      </w:r>
      <w:r w:rsidR="00E21120">
        <w:rPr>
          <w:sz w:val="20"/>
          <w:szCs w:val="20"/>
        </w:rPr>
        <w:t>500</w:t>
      </w:r>
      <w:r w:rsidR="00E21120" w:rsidRPr="00AC5909">
        <w:rPr>
          <w:sz w:val="20"/>
          <w:szCs w:val="20"/>
        </w:rPr>
        <w:t>.</w:t>
      </w:r>
      <w:r w:rsidR="00E21120">
        <w:rPr>
          <w:sz w:val="20"/>
          <w:szCs w:val="20"/>
        </w:rPr>
        <w:t>00</w:t>
      </w:r>
      <w:r w:rsidR="00E21120" w:rsidRPr="00AC5909">
        <w:rPr>
          <w:sz w:val="20"/>
          <w:szCs w:val="20"/>
        </w:rPr>
        <w:t>0,00</w:t>
      </w:r>
      <w:r w:rsidR="00E21120">
        <w:rPr>
          <w:sz w:val="20"/>
          <w:szCs w:val="20"/>
        </w:rPr>
        <w:t>.</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 xml:space="preserve">SI IMPEGNA </w:t>
      </w:r>
      <w:proofErr w:type="gramStart"/>
      <w:r w:rsidRPr="00ED6E5E">
        <w:rPr>
          <w:sz w:val="20"/>
          <w:szCs w:val="20"/>
        </w:rPr>
        <w:t>ad</w:t>
      </w:r>
      <w:proofErr w:type="gramEnd"/>
      <w:r w:rsidRPr="00ED6E5E">
        <w:rPr>
          <w:sz w:val="20"/>
          <w:szCs w:val="20"/>
        </w:rPr>
        <w:t xml:space="preserve">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 xml:space="preserve">AUTORIZZA la Stazione Appaltante a trasmettere ogni comunicazione ai sensi dell’articolo 29 del Codice dei Contratti tramite le piattaforme dell’ecosistema nazionale di cui all’articolo 22 del </w:t>
      </w:r>
      <w:proofErr w:type="gramStart"/>
      <w:r w:rsidRPr="00ED6E5E">
        <w:rPr>
          <w:sz w:val="20"/>
          <w:szCs w:val="20"/>
        </w:rPr>
        <w:t>predetto</w:t>
      </w:r>
      <w:proofErr w:type="gramEnd"/>
      <w:r w:rsidRPr="00ED6E5E">
        <w:rPr>
          <w:sz w:val="20"/>
          <w:szCs w:val="20"/>
        </w:rPr>
        <w:t xml:space="preserve"> Codice e, per quanto non previsto dalle </w:t>
      </w:r>
      <w:proofErr w:type="gramStart"/>
      <w:r w:rsidRPr="00ED6E5E">
        <w:rPr>
          <w:sz w:val="20"/>
          <w:szCs w:val="20"/>
        </w:rPr>
        <w:t>predette</w:t>
      </w:r>
      <w:proofErr w:type="gramEnd"/>
      <w:r w:rsidRPr="00ED6E5E">
        <w:rPr>
          <w:sz w:val="20"/>
          <w:szCs w:val="20"/>
        </w:rPr>
        <w:t xml:space="preserv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6631" w14:textId="77777777" w:rsidR="0021697E" w:rsidRDefault="0021697E">
      <w:pPr>
        <w:spacing w:after="0" w:line="240" w:lineRule="auto"/>
      </w:pPr>
      <w:r>
        <w:separator/>
      </w:r>
    </w:p>
  </w:endnote>
  <w:endnote w:type="continuationSeparator" w:id="0">
    <w:p w14:paraId="244F93D6" w14:textId="77777777" w:rsidR="0021697E" w:rsidRDefault="002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1F3E" w14:textId="77777777" w:rsidR="0021697E" w:rsidRDefault="0021697E">
      <w:pPr>
        <w:rPr>
          <w:sz w:val="12"/>
        </w:rPr>
      </w:pPr>
      <w:r>
        <w:separator/>
      </w:r>
    </w:p>
  </w:footnote>
  <w:footnote w:type="continuationSeparator" w:id="0">
    <w:p w14:paraId="7498EF5B" w14:textId="77777777" w:rsidR="0021697E" w:rsidRDefault="0021697E">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97E"/>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55204"/>
    <w:rsid w:val="00A718A5"/>
    <w:rsid w:val="00A740E5"/>
    <w:rsid w:val="00A87214"/>
    <w:rsid w:val="00A96B55"/>
    <w:rsid w:val="00AA1FD2"/>
    <w:rsid w:val="00AA3F10"/>
    <w:rsid w:val="00AA4C35"/>
    <w:rsid w:val="00AB0FA5"/>
    <w:rsid w:val="00AB6450"/>
    <w:rsid w:val="00AC0E67"/>
    <w:rsid w:val="00AC5909"/>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E2AEE"/>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1120"/>
    <w:rsid w:val="00E251D5"/>
    <w:rsid w:val="00E40535"/>
    <w:rsid w:val="00E465F6"/>
    <w:rsid w:val="00E56710"/>
    <w:rsid w:val="00E569E4"/>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6361</Words>
  <Characters>36260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78</cp:revision>
  <cp:lastPrinted>2025-10-03T09:42:00Z</cp:lastPrinted>
  <dcterms:created xsi:type="dcterms:W3CDTF">2025-08-28T13:59:00Z</dcterms:created>
  <dcterms:modified xsi:type="dcterms:W3CDTF">2026-07-09T11:31:00Z</dcterms:modified>
  <dc:language>it-IT</dc:language>
</cp:coreProperties>
</file>